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11260"/>
        <w:tblW w:w="9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gridCol w:w="4645"/>
      </w:tblGrid>
      <w:tr w:rsidR="0013197B" w:rsidRPr="0013197B" w14:paraId="053A51EA" w14:textId="77777777" w:rsidTr="0013197B">
        <w:trPr>
          <w:trHeight w:val="227"/>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29A7F214"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Member of staff responsible</w:t>
            </w:r>
          </w:p>
        </w:tc>
        <w:tc>
          <w:tcPr>
            <w:tcW w:w="4645" w:type="dxa"/>
            <w:tcBorders>
              <w:top w:val="single" w:sz="4" w:space="0" w:color="auto"/>
              <w:left w:val="single" w:sz="4" w:space="0" w:color="auto"/>
              <w:bottom w:val="single" w:sz="4" w:space="0" w:color="auto"/>
              <w:right w:val="single" w:sz="4" w:space="0" w:color="auto"/>
            </w:tcBorders>
            <w:shd w:val="clear" w:color="auto" w:fill="auto"/>
            <w:hideMark/>
          </w:tcPr>
          <w:p w14:paraId="2AFE9F84" w14:textId="7A472C1E" w:rsidR="0013197B" w:rsidRPr="0013197B" w:rsidRDefault="000D2D01" w:rsidP="0013197B">
            <w:pPr>
              <w:jc w:val="center"/>
              <w:rPr>
                <w:rFonts w:ascii="Comic Sans MS" w:eastAsia="Calibri" w:hAnsi="Comic Sans MS" w:cs="Arial"/>
                <w:sz w:val="20"/>
                <w:szCs w:val="32"/>
              </w:rPr>
            </w:pPr>
            <w:r>
              <w:rPr>
                <w:rFonts w:ascii="Comic Sans MS" w:eastAsia="Calibri" w:hAnsi="Comic Sans MS" w:cs="Arial"/>
                <w:sz w:val="20"/>
                <w:szCs w:val="32"/>
              </w:rPr>
              <w:t>Deputy</w:t>
            </w:r>
            <w:r w:rsidR="00FC2D78">
              <w:rPr>
                <w:rFonts w:ascii="Comic Sans MS" w:eastAsia="Calibri" w:hAnsi="Comic Sans MS" w:cs="Arial"/>
                <w:sz w:val="20"/>
                <w:szCs w:val="32"/>
              </w:rPr>
              <w:t xml:space="preserve"> </w:t>
            </w:r>
            <w:r w:rsidR="0013197B" w:rsidRPr="0013197B">
              <w:rPr>
                <w:rFonts w:ascii="Comic Sans MS" w:eastAsia="Calibri" w:hAnsi="Comic Sans MS" w:cs="Arial"/>
                <w:sz w:val="20"/>
                <w:szCs w:val="32"/>
              </w:rPr>
              <w:t>Head</w:t>
            </w:r>
            <w:r w:rsidR="00FC2D78">
              <w:rPr>
                <w:rFonts w:ascii="Comic Sans MS" w:eastAsia="Calibri" w:hAnsi="Comic Sans MS" w:cs="Arial"/>
                <w:sz w:val="20"/>
                <w:szCs w:val="32"/>
              </w:rPr>
              <w:t xml:space="preserve"> for Inclusion</w:t>
            </w:r>
          </w:p>
        </w:tc>
      </w:tr>
      <w:tr w:rsidR="0013197B" w:rsidRPr="0013197B" w14:paraId="6741D877" w14:textId="77777777" w:rsidTr="0013197B">
        <w:trPr>
          <w:trHeight w:val="99"/>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29653202"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Date Policy Produced</w:t>
            </w:r>
          </w:p>
        </w:tc>
        <w:tc>
          <w:tcPr>
            <w:tcW w:w="4645" w:type="dxa"/>
            <w:tcBorders>
              <w:top w:val="single" w:sz="4" w:space="0" w:color="auto"/>
              <w:left w:val="single" w:sz="4" w:space="0" w:color="auto"/>
              <w:bottom w:val="single" w:sz="4" w:space="0" w:color="auto"/>
              <w:right w:val="single" w:sz="4" w:space="0" w:color="auto"/>
            </w:tcBorders>
            <w:shd w:val="clear" w:color="auto" w:fill="auto"/>
            <w:hideMark/>
          </w:tcPr>
          <w:p w14:paraId="2A3C52D1" w14:textId="414D8E07" w:rsidR="0013197B" w:rsidRPr="0013197B" w:rsidRDefault="005D6EEA" w:rsidP="0013197B">
            <w:pPr>
              <w:jc w:val="center"/>
              <w:rPr>
                <w:rFonts w:ascii="Comic Sans MS" w:eastAsia="Calibri" w:hAnsi="Comic Sans MS" w:cs="Arial"/>
                <w:sz w:val="20"/>
                <w:szCs w:val="32"/>
              </w:rPr>
            </w:pPr>
            <w:r>
              <w:rPr>
                <w:rFonts w:ascii="Comic Sans MS" w:eastAsia="Calibri" w:hAnsi="Comic Sans MS" w:cs="Arial"/>
                <w:sz w:val="20"/>
                <w:szCs w:val="32"/>
              </w:rPr>
              <w:t>Summer 2026</w:t>
            </w:r>
          </w:p>
        </w:tc>
      </w:tr>
      <w:tr w:rsidR="0013197B" w:rsidRPr="0013197B" w14:paraId="1975A926" w14:textId="77777777" w:rsidTr="0013197B">
        <w:trPr>
          <w:trHeight w:val="200"/>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641A4471"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Policy agreed/last reviewed</w:t>
            </w:r>
          </w:p>
        </w:tc>
        <w:tc>
          <w:tcPr>
            <w:tcW w:w="4645" w:type="dxa"/>
            <w:tcBorders>
              <w:top w:val="single" w:sz="4" w:space="0" w:color="auto"/>
              <w:left w:val="single" w:sz="4" w:space="0" w:color="auto"/>
              <w:bottom w:val="single" w:sz="4" w:space="0" w:color="auto"/>
              <w:right w:val="single" w:sz="4" w:space="0" w:color="auto"/>
            </w:tcBorders>
            <w:shd w:val="clear" w:color="auto" w:fill="auto"/>
            <w:hideMark/>
          </w:tcPr>
          <w:p w14:paraId="5EC07C83" w14:textId="1609EE3A" w:rsidR="0013197B" w:rsidRPr="0013197B" w:rsidRDefault="005D6EEA" w:rsidP="0013197B">
            <w:pPr>
              <w:jc w:val="center"/>
              <w:rPr>
                <w:rFonts w:ascii="Comic Sans MS" w:eastAsia="Calibri" w:hAnsi="Comic Sans MS" w:cs="Arial"/>
                <w:sz w:val="20"/>
                <w:szCs w:val="32"/>
              </w:rPr>
            </w:pPr>
            <w:r>
              <w:rPr>
                <w:rFonts w:ascii="Comic Sans MS" w:eastAsia="Calibri" w:hAnsi="Comic Sans MS" w:cs="Arial"/>
                <w:sz w:val="20"/>
                <w:szCs w:val="32"/>
              </w:rPr>
              <w:t>Summer 2026</w:t>
            </w:r>
          </w:p>
        </w:tc>
      </w:tr>
      <w:tr w:rsidR="0013197B" w:rsidRPr="0013197B" w14:paraId="3B15CBFE" w14:textId="77777777" w:rsidTr="0013197B">
        <w:trPr>
          <w:trHeight w:val="204"/>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51E6DE6F"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Next review date</w:t>
            </w:r>
          </w:p>
        </w:tc>
        <w:tc>
          <w:tcPr>
            <w:tcW w:w="4645" w:type="dxa"/>
            <w:tcBorders>
              <w:top w:val="single" w:sz="4" w:space="0" w:color="auto"/>
              <w:left w:val="single" w:sz="4" w:space="0" w:color="auto"/>
              <w:bottom w:val="single" w:sz="4" w:space="0" w:color="auto"/>
              <w:right w:val="single" w:sz="4" w:space="0" w:color="auto"/>
            </w:tcBorders>
            <w:shd w:val="clear" w:color="auto" w:fill="auto"/>
            <w:hideMark/>
          </w:tcPr>
          <w:p w14:paraId="20F03B0B" w14:textId="2010036E" w:rsidR="0013197B" w:rsidRPr="0013197B" w:rsidRDefault="005D6EEA" w:rsidP="005D6EEA">
            <w:pPr>
              <w:jc w:val="center"/>
              <w:rPr>
                <w:rFonts w:ascii="Comic Sans MS" w:eastAsia="Calibri" w:hAnsi="Comic Sans MS" w:cs="Arial"/>
                <w:sz w:val="20"/>
                <w:szCs w:val="32"/>
              </w:rPr>
            </w:pPr>
            <w:r>
              <w:rPr>
                <w:rFonts w:ascii="Comic Sans MS" w:eastAsia="Calibri" w:hAnsi="Comic Sans MS" w:cs="Arial"/>
                <w:sz w:val="20"/>
                <w:szCs w:val="32"/>
              </w:rPr>
              <w:t xml:space="preserve">Summer </w:t>
            </w:r>
            <w:r w:rsidR="004D3731">
              <w:rPr>
                <w:rFonts w:ascii="Comic Sans MS" w:eastAsia="Calibri" w:hAnsi="Comic Sans MS" w:cs="Arial"/>
                <w:sz w:val="20"/>
                <w:szCs w:val="32"/>
              </w:rPr>
              <w:t>202</w:t>
            </w:r>
            <w:r>
              <w:rPr>
                <w:rFonts w:ascii="Comic Sans MS" w:eastAsia="Calibri" w:hAnsi="Comic Sans MS" w:cs="Arial"/>
                <w:sz w:val="20"/>
                <w:szCs w:val="32"/>
              </w:rPr>
              <w:t>7</w:t>
            </w:r>
          </w:p>
        </w:tc>
      </w:tr>
      <w:tr w:rsidR="0013197B" w:rsidRPr="0013197B" w14:paraId="04F6677F" w14:textId="77777777" w:rsidTr="0013197B">
        <w:trPr>
          <w:trHeight w:val="200"/>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4E3FB58D"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Other Related Policies</w:t>
            </w:r>
          </w:p>
        </w:tc>
        <w:tc>
          <w:tcPr>
            <w:tcW w:w="4645" w:type="dxa"/>
            <w:tcBorders>
              <w:top w:val="single" w:sz="4" w:space="0" w:color="auto"/>
              <w:left w:val="single" w:sz="4" w:space="0" w:color="auto"/>
              <w:bottom w:val="single" w:sz="4" w:space="0" w:color="auto"/>
              <w:right w:val="single" w:sz="4" w:space="0" w:color="auto"/>
            </w:tcBorders>
            <w:shd w:val="clear" w:color="auto" w:fill="auto"/>
          </w:tcPr>
          <w:p w14:paraId="7D24B9BC" w14:textId="77777777" w:rsidR="0013197B" w:rsidRPr="0013197B" w:rsidRDefault="00CF7DF3" w:rsidP="0013197B">
            <w:pPr>
              <w:jc w:val="center"/>
              <w:rPr>
                <w:rFonts w:ascii="Comic Sans MS" w:eastAsia="Calibri" w:hAnsi="Comic Sans MS" w:cs="Arial"/>
                <w:sz w:val="20"/>
                <w:szCs w:val="32"/>
              </w:rPr>
            </w:pPr>
            <w:r>
              <w:rPr>
                <w:rFonts w:ascii="Comic Sans MS" w:eastAsia="Calibri" w:hAnsi="Comic Sans MS" w:cs="Arial"/>
                <w:sz w:val="20"/>
                <w:szCs w:val="32"/>
              </w:rPr>
              <w:t>Accessibility Policy</w:t>
            </w:r>
          </w:p>
        </w:tc>
      </w:tr>
      <w:tr w:rsidR="0013197B" w:rsidRPr="0013197B" w14:paraId="3DC89D5D" w14:textId="77777777" w:rsidTr="0013197B">
        <w:trPr>
          <w:trHeight w:val="200"/>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7BED32E6"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Is it a Statutory Policy?</w:t>
            </w:r>
          </w:p>
        </w:tc>
        <w:tc>
          <w:tcPr>
            <w:tcW w:w="4645" w:type="dxa"/>
            <w:tcBorders>
              <w:top w:val="single" w:sz="4" w:space="0" w:color="auto"/>
              <w:left w:val="single" w:sz="4" w:space="0" w:color="auto"/>
              <w:bottom w:val="single" w:sz="4" w:space="0" w:color="auto"/>
              <w:right w:val="single" w:sz="4" w:space="0" w:color="auto"/>
            </w:tcBorders>
            <w:shd w:val="clear" w:color="auto" w:fill="auto"/>
            <w:hideMark/>
          </w:tcPr>
          <w:p w14:paraId="55C6917F" w14:textId="05BCAEB9" w:rsidR="0013197B" w:rsidRPr="0013197B" w:rsidRDefault="007F2347" w:rsidP="0013197B">
            <w:pPr>
              <w:jc w:val="center"/>
              <w:rPr>
                <w:rFonts w:ascii="Comic Sans MS" w:eastAsia="Calibri" w:hAnsi="Comic Sans MS" w:cs="Arial"/>
                <w:sz w:val="20"/>
                <w:szCs w:val="32"/>
              </w:rPr>
            </w:pPr>
            <w:r>
              <w:rPr>
                <w:rFonts w:ascii="Comic Sans MS" w:eastAsia="Calibri" w:hAnsi="Comic Sans MS" w:cs="Arial"/>
                <w:sz w:val="20"/>
                <w:szCs w:val="32"/>
              </w:rPr>
              <w:t>No</w:t>
            </w:r>
          </w:p>
        </w:tc>
      </w:tr>
      <w:tr w:rsidR="0013197B" w:rsidRPr="0013197B" w14:paraId="44157D6A" w14:textId="77777777" w:rsidTr="0013197B">
        <w:trPr>
          <w:trHeight w:val="314"/>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5449C5A9"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Does it need Governor approval?</w:t>
            </w:r>
          </w:p>
        </w:tc>
        <w:tc>
          <w:tcPr>
            <w:tcW w:w="4645" w:type="dxa"/>
            <w:tcBorders>
              <w:top w:val="single" w:sz="4" w:space="0" w:color="auto"/>
              <w:left w:val="single" w:sz="4" w:space="0" w:color="auto"/>
              <w:bottom w:val="single" w:sz="4" w:space="0" w:color="auto"/>
              <w:right w:val="single" w:sz="4" w:space="0" w:color="auto"/>
            </w:tcBorders>
            <w:shd w:val="clear" w:color="auto" w:fill="auto"/>
            <w:hideMark/>
          </w:tcPr>
          <w:p w14:paraId="2D30CC2C" w14:textId="0E13009D" w:rsidR="0013197B" w:rsidRPr="0013197B" w:rsidRDefault="007F2347" w:rsidP="0013197B">
            <w:pPr>
              <w:jc w:val="center"/>
              <w:rPr>
                <w:rFonts w:ascii="Comic Sans MS" w:eastAsia="Calibri" w:hAnsi="Comic Sans MS" w:cs="Arial"/>
                <w:sz w:val="20"/>
                <w:szCs w:val="32"/>
              </w:rPr>
            </w:pPr>
            <w:r>
              <w:rPr>
                <w:rFonts w:ascii="Comic Sans MS" w:eastAsia="Calibri" w:hAnsi="Comic Sans MS" w:cs="Arial"/>
                <w:sz w:val="20"/>
                <w:szCs w:val="32"/>
              </w:rPr>
              <w:t>No</w:t>
            </w:r>
          </w:p>
        </w:tc>
      </w:tr>
    </w:tbl>
    <w:p w14:paraId="077925A6" w14:textId="77777777" w:rsidR="0013197B" w:rsidRDefault="0013197B" w:rsidP="0013197B">
      <w:pPr>
        <w:pStyle w:val="Header"/>
        <w:tabs>
          <w:tab w:val="clear" w:pos="4153"/>
          <w:tab w:val="clear" w:pos="8306"/>
          <w:tab w:val="left" w:pos="3720"/>
        </w:tabs>
        <w:rPr>
          <w:rFonts w:ascii="SassoonPrimaryType" w:hAnsi="SassoonPrimaryType" w:cs="AHDNL I+ A Jenson"/>
          <w:color w:val="221E1F"/>
          <w:sz w:val="32"/>
          <w:szCs w:val="44"/>
        </w:rPr>
      </w:pPr>
      <w:r>
        <w:rPr>
          <w:noProof/>
          <w:lang w:eastAsia="en-GB"/>
        </w:rPr>
        <mc:AlternateContent>
          <mc:Choice Requires="wps">
            <w:drawing>
              <wp:anchor distT="0" distB="0" distL="114300" distR="114300" simplePos="0" relativeHeight="251660288" behindDoc="0" locked="0" layoutInCell="1" allowOverlap="1" wp14:anchorId="689CB0D3" wp14:editId="5E387FB8">
                <wp:simplePos x="0" y="0"/>
                <wp:positionH relativeFrom="column">
                  <wp:posOffset>1390981</wp:posOffset>
                </wp:positionH>
                <wp:positionV relativeFrom="paragraph">
                  <wp:posOffset>583151</wp:posOffset>
                </wp:positionV>
                <wp:extent cx="2814762" cy="667910"/>
                <wp:effectExtent l="0" t="0" r="5080" b="0"/>
                <wp:wrapNone/>
                <wp:docPr id="1" name="Text Box 1"/>
                <wp:cNvGraphicFramePr/>
                <a:graphic xmlns:a="http://schemas.openxmlformats.org/drawingml/2006/main">
                  <a:graphicData uri="http://schemas.microsoft.com/office/word/2010/wordprocessingShape">
                    <wps:wsp>
                      <wps:cNvSpPr txBox="1"/>
                      <wps:spPr>
                        <a:xfrm>
                          <a:off x="0" y="0"/>
                          <a:ext cx="2814762" cy="667910"/>
                        </a:xfrm>
                        <a:prstGeom prst="rect">
                          <a:avLst/>
                        </a:prstGeom>
                        <a:solidFill>
                          <a:schemeClr val="lt1"/>
                        </a:solidFill>
                        <a:ln w="6350">
                          <a:noFill/>
                        </a:ln>
                      </wps:spPr>
                      <wps:txbx>
                        <w:txbxContent>
                          <w:p w14:paraId="62DB7C4E" w14:textId="77777777" w:rsidR="0013197B" w:rsidRDefault="0013197B" w:rsidP="0013197B">
                            <w:pPr>
                              <w:pStyle w:val="Header"/>
                              <w:tabs>
                                <w:tab w:val="clear" w:pos="4153"/>
                                <w:tab w:val="clear" w:pos="8306"/>
                                <w:tab w:val="left" w:pos="3720"/>
                              </w:tabs>
                              <w:jc w:val="center"/>
                              <w:rPr>
                                <w:rFonts w:ascii="SassoonPrimaryType" w:hAnsi="SassoonPrimaryType" w:cs="AHDNL I+ A Jenson"/>
                                <w:color w:val="221E1F"/>
                                <w:sz w:val="32"/>
                                <w:szCs w:val="44"/>
                              </w:rPr>
                            </w:pPr>
                            <w:r>
                              <w:rPr>
                                <w:rFonts w:ascii="SassoonPrimaryType" w:hAnsi="SassoonPrimaryType" w:cs="AHDNL I+ A Jenson"/>
                                <w:color w:val="221E1F"/>
                                <w:sz w:val="32"/>
                                <w:szCs w:val="44"/>
                              </w:rPr>
                              <w:t>W</w:t>
                            </w:r>
                            <w:r w:rsidRPr="00512976">
                              <w:rPr>
                                <w:rFonts w:ascii="SassoonPrimaryType" w:hAnsi="SassoonPrimaryType" w:cs="AHDNL I+ A Jenson"/>
                                <w:color w:val="221E1F"/>
                                <w:sz w:val="32"/>
                                <w:szCs w:val="44"/>
                              </w:rPr>
                              <w:t>est Byfleet Infant School</w:t>
                            </w:r>
                          </w:p>
                          <w:p w14:paraId="193C9BDF" w14:textId="77777777" w:rsidR="0013197B" w:rsidRPr="00C43806" w:rsidRDefault="0013197B" w:rsidP="0013197B">
                            <w:pPr>
                              <w:pStyle w:val="Header"/>
                              <w:tabs>
                                <w:tab w:val="clear" w:pos="4153"/>
                                <w:tab w:val="clear" w:pos="8306"/>
                                <w:tab w:val="left" w:pos="3720"/>
                              </w:tabs>
                              <w:jc w:val="center"/>
                              <w:rPr>
                                <w:rFonts w:ascii="SassoonPrimaryType" w:hAnsi="SassoonPrimaryType" w:cs="AHDNL I+ A Jenson"/>
                                <w:color w:val="0070C0"/>
                                <w:sz w:val="32"/>
                                <w:szCs w:val="44"/>
                              </w:rPr>
                            </w:pPr>
                            <w:r w:rsidRPr="00C43806">
                              <w:rPr>
                                <w:rFonts w:ascii="SassoonPrimaryType" w:hAnsi="SassoonPrimaryType" w:cs="AHDNL I+ A Jenson"/>
                                <w:color w:val="0070C0"/>
                                <w:sz w:val="32"/>
                                <w:szCs w:val="44"/>
                              </w:rPr>
                              <w:t>We Belong, Inspire, Succeed</w:t>
                            </w:r>
                          </w:p>
                          <w:p w14:paraId="45348431" w14:textId="77777777" w:rsidR="0013197B" w:rsidRDefault="001319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9CB0D3" id="_x0000_t202" coordsize="21600,21600" o:spt="202" path="m,l,21600r21600,l21600,xe">
                <v:stroke joinstyle="miter"/>
                <v:path gradientshapeok="t" o:connecttype="rect"/>
              </v:shapetype>
              <v:shape id="Text Box 1" o:spid="_x0000_s1026" type="#_x0000_t202" style="position:absolute;margin-left:109.55pt;margin-top:45.9pt;width:221.65pt;height:52.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" fillcolor="white [3201]" stroked="f" strokeweight=".5pt">
                <v:textbox>
                  <w:txbxContent>
                    <w:p w14:paraId="62DB7C4E" w14:textId="77777777" w:rsidR="0013197B" w:rsidRDefault="0013197B" w:rsidP="0013197B">
                      <w:pPr>
                        <w:pStyle w:val="Header"/>
                        <w:tabs>
                          <w:tab w:val="clear" w:pos="4153"/>
                          <w:tab w:val="clear" w:pos="8306"/>
                          <w:tab w:val="left" w:pos="3720"/>
                        </w:tabs>
                        <w:jc w:val="center"/>
                        <w:rPr>
                          <w:rFonts w:ascii="SassoonPrimaryType" w:hAnsi="SassoonPrimaryType" w:cs="AHDNL I+ A Jenson"/>
                          <w:color w:val="221E1F"/>
                          <w:sz w:val="32"/>
                          <w:szCs w:val="44"/>
                        </w:rPr>
                      </w:pPr>
                      <w:r>
                        <w:rPr>
                          <w:rFonts w:ascii="SassoonPrimaryType" w:hAnsi="SassoonPrimaryType" w:cs="AHDNL I+ A Jenson"/>
                          <w:color w:val="221E1F"/>
                          <w:sz w:val="32"/>
                          <w:szCs w:val="44"/>
                        </w:rPr>
                        <w:t>W</w:t>
                      </w:r>
                      <w:r w:rsidRPr="00512976">
                        <w:rPr>
                          <w:rFonts w:ascii="SassoonPrimaryType" w:hAnsi="SassoonPrimaryType" w:cs="AHDNL I+ A Jenson"/>
                          <w:color w:val="221E1F"/>
                          <w:sz w:val="32"/>
                          <w:szCs w:val="44"/>
                        </w:rPr>
                        <w:t>est Byfleet Infant School</w:t>
                      </w:r>
                    </w:p>
                    <w:p w14:paraId="193C9BDF" w14:textId="77777777" w:rsidR="0013197B" w:rsidRPr="00C43806" w:rsidRDefault="0013197B" w:rsidP="0013197B">
                      <w:pPr>
                        <w:pStyle w:val="Header"/>
                        <w:tabs>
                          <w:tab w:val="clear" w:pos="4153"/>
                          <w:tab w:val="clear" w:pos="8306"/>
                          <w:tab w:val="left" w:pos="3720"/>
                        </w:tabs>
                        <w:jc w:val="center"/>
                        <w:rPr>
                          <w:rFonts w:ascii="SassoonPrimaryType" w:hAnsi="SassoonPrimaryType" w:cs="AHDNL I+ A Jenson"/>
                          <w:color w:val="0070C0"/>
                          <w:sz w:val="32"/>
                          <w:szCs w:val="44"/>
                        </w:rPr>
                      </w:pPr>
                      <w:r w:rsidRPr="00C43806">
                        <w:rPr>
                          <w:rFonts w:ascii="SassoonPrimaryType" w:hAnsi="SassoonPrimaryType" w:cs="AHDNL I+ A Jenson"/>
                          <w:color w:val="0070C0"/>
                          <w:sz w:val="32"/>
                          <w:szCs w:val="44"/>
                        </w:rPr>
                        <w:t>We Belong, Inspire, Succeed</w:t>
                      </w:r>
                    </w:p>
                    <w:p w14:paraId="45348431" w14:textId="77777777" w:rsidR="0013197B" w:rsidRDefault="0013197B"/>
                  </w:txbxContent>
                </v:textbox>
              </v:shape>
            </w:pict>
          </mc:Fallback>
        </mc:AlternateContent>
      </w:r>
      <w:r>
        <w:rPr>
          <w:rFonts w:ascii="SassoonPrimaryType" w:hAnsi="SassoonPrimaryType" w:cs="AHDNL I+ A Jenson"/>
          <w:noProof/>
          <w:color w:val="221E1F"/>
          <w:sz w:val="32"/>
          <w:szCs w:val="44"/>
          <w:lang w:eastAsia="en-GB"/>
        </w:rPr>
        <w:drawing>
          <wp:anchor distT="0" distB="0" distL="114300" distR="114300" simplePos="0" relativeHeight="251659264" behindDoc="1" locked="0" layoutInCell="1" allowOverlap="1" wp14:anchorId="3888935B" wp14:editId="6A89D7E8">
            <wp:simplePos x="0" y="0"/>
            <wp:positionH relativeFrom="margin">
              <wp:align>center</wp:align>
            </wp:positionH>
            <wp:positionV relativeFrom="paragraph">
              <wp:posOffset>165</wp:posOffset>
            </wp:positionV>
            <wp:extent cx="6481197" cy="1314062"/>
            <wp:effectExtent l="0" t="0" r="0" b="635"/>
            <wp:wrapTight wrapText="bothSides">
              <wp:wrapPolygon edited="0">
                <wp:start x="0" y="0"/>
                <wp:lineTo x="0" y="21297"/>
                <wp:lineTo x="21524" y="21297"/>
                <wp:lineTo x="2152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IS Letterhead heade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81197" cy="1314062"/>
                    </a:xfrm>
                    <a:prstGeom prst="rect">
                      <a:avLst/>
                    </a:prstGeom>
                  </pic:spPr>
                </pic:pic>
              </a:graphicData>
            </a:graphic>
            <wp14:sizeRelH relativeFrom="page">
              <wp14:pctWidth>0</wp14:pctWidth>
            </wp14:sizeRelH>
            <wp14:sizeRelV relativeFrom="page">
              <wp14:pctHeight>0</wp14:pctHeight>
            </wp14:sizeRelV>
          </wp:anchor>
        </w:drawing>
      </w:r>
    </w:p>
    <w:p w14:paraId="4DA6187C" w14:textId="565EE2D2" w:rsidR="00FC2D78" w:rsidRPr="007F2347" w:rsidRDefault="005D6EEA" w:rsidP="007F2347">
      <w:pPr>
        <w:pStyle w:val="Header"/>
        <w:tabs>
          <w:tab w:val="clear" w:pos="4153"/>
          <w:tab w:val="clear" w:pos="8306"/>
          <w:tab w:val="left" w:pos="3720"/>
        </w:tabs>
        <w:jc w:val="center"/>
        <w:rPr>
          <w:rFonts w:ascii="SassoonCRInfant" w:eastAsia="Calibri" w:hAnsi="SassoonCRInfant" w:cs="Arial"/>
          <w:sz w:val="52"/>
          <w:szCs w:val="32"/>
        </w:rPr>
      </w:pPr>
      <w:r w:rsidRPr="007F2347">
        <w:rPr>
          <w:rFonts w:ascii="SassoonCRInfant" w:eastAsia="Calibri" w:hAnsi="SassoonCRInfant" w:cs="Arial"/>
          <w:sz w:val="52"/>
          <w:szCs w:val="32"/>
        </w:rPr>
        <w:t xml:space="preserve">Young Carers </w:t>
      </w:r>
      <w:r w:rsidR="00FC2D78" w:rsidRPr="007F2347">
        <w:rPr>
          <w:rFonts w:ascii="SassoonCRInfant" w:eastAsia="Calibri" w:hAnsi="SassoonCRInfant" w:cs="Arial"/>
          <w:sz w:val="52"/>
          <w:szCs w:val="32"/>
        </w:rPr>
        <w:t>POLICY</w:t>
      </w:r>
    </w:p>
    <w:p w14:paraId="78063C50" w14:textId="77777777" w:rsidR="00245CC7" w:rsidRPr="00FC2D78" w:rsidRDefault="00245CC7" w:rsidP="00FC2D78">
      <w:pPr>
        <w:jc w:val="center"/>
        <w:rPr>
          <w:rFonts w:ascii="Comic Sans MS" w:hAnsi="Comic Sans MS" w:cs="Arial"/>
          <w:b/>
          <w:sz w:val="56"/>
          <w:szCs w:val="56"/>
        </w:rPr>
      </w:pPr>
    </w:p>
    <w:p w14:paraId="2244BF27" w14:textId="77777777" w:rsidR="00245CC7" w:rsidRDefault="00245CC7" w:rsidP="00245CC7">
      <w:pPr>
        <w:jc w:val="center"/>
        <w:rPr>
          <w:sz w:val="56"/>
        </w:rPr>
      </w:pPr>
      <w:r w:rsidRPr="00E26D50">
        <w:rPr>
          <w:noProof/>
          <w:sz w:val="96"/>
          <w:lang w:eastAsia="en-GB"/>
        </w:rPr>
        <w:drawing>
          <wp:inline distT="0" distB="0" distL="0" distR="0" wp14:anchorId="452CD4EB" wp14:editId="63F11BF4">
            <wp:extent cx="923925" cy="1231900"/>
            <wp:effectExtent l="0" t="0" r="9525" b="6350"/>
            <wp:docPr id="2" name="Picture 2" descr="T:\Year R\2019-20 Stacey, Callie, Ruth &amp; Caroline\Photos\Fun with Phonics Parent Workshop\IMG_2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ear R\2019-20 Stacey, Callie, Ruth &amp; Caroline\Photos\Fun with Phonics Parent Workshop\IMG_246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9976" cy="1239968"/>
                    </a:xfrm>
                    <a:prstGeom prst="rect">
                      <a:avLst/>
                    </a:prstGeom>
                    <a:noFill/>
                    <a:ln>
                      <a:noFill/>
                    </a:ln>
                  </pic:spPr>
                </pic:pic>
              </a:graphicData>
            </a:graphic>
          </wp:inline>
        </w:drawing>
      </w:r>
      <w:r>
        <w:rPr>
          <w:sz w:val="56"/>
        </w:rPr>
        <w:t xml:space="preserve">  </w:t>
      </w:r>
      <w:r w:rsidRPr="00E26D50">
        <w:rPr>
          <w:noProof/>
          <w:sz w:val="96"/>
          <w:lang w:eastAsia="en-GB"/>
        </w:rPr>
        <w:drawing>
          <wp:inline distT="0" distB="0" distL="0" distR="0" wp14:anchorId="33CA3EA7" wp14:editId="70D24C6E">
            <wp:extent cx="921544" cy="1228725"/>
            <wp:effectExtent l="0" t="0" r="0" b="0"/>
            <wp:docPr id="3" name="Picture 3" descr="T:\Year R\2019-20 Stacey, Callie, Ruth &amp; Caroline\Photos\Butterflies\Squiggle writing Large paper\IMG_2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Year R\2019-20 Stacey, Callie, Ruth &amp; Caroline\Photos\Butterflies\Squiggle writing Large paper\IMG_226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23218" cy="1230957"/>
                    </a:xfrm>
                    <a:prstGeom prst="rect">
                      <a:avLst/>
                    </a:prstGeom>
                    <a:noFill/>
                    <a:ln>
                      <a:noFill/>
                    </a:ln>
                  </pic:spPr>
                </pic:pic>
              </a:graphicData>
            </a:graphic>
          </wp:inline>
        </w:drawing>
      </w:r>
      <w:r>
        <w:rPr>
          <w:sz w:val="56"/>
        </w:rPr>
        <w:t xml:space="preserve">  </w:t>
      </w:r>
      <w:r w:rsidRPr="00E26D50">
        <w:rPr>
          <w:noProof/>
          <w:sz w:val="96"/>
          <w:lang w:eastAsia="en-GB"/>
        </w:rPr>
        <w:drawing>
          <wp:inline distT="0" distB="0" distL="0" distR="0" wp14:anchorId="4ECB07E7" wp14:editId="5DFB1124">
            <wp:extent cx="1219837" cy="914878"/>
            <wp:effectExtent l="318" t="0" r="0" b="0"/>
            <wp:docPr id="4" name="Picture 4" descr="T:\Year R\2020-2021 Callie, Ruth, Caroline, Heather, Stace\Butterflies\Photos\i can photos\IMG_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ear R\2020-2021 Callie, Ruth, Caroline, Heather, Stace\Butterflies\Photos\i can photos\IMG_023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231632" cy="923725"/>
                    </a:xfrm>
                    <a:prstGeom prst="rect">
                      <a:avLst/>
                    </a:prstGeom>
                    <a:noFill/>
                    <a:ln>
                      <a:noFill/>
                    </a:ln>
                  </pic:spPr>
                </pic:pic>
              </a:graphicData>
            </a:graphic>
          </wp:inline>
        </w:drawing>
      </w:r>
    </w:p>
    <w:p w14:paraId="4265F8D6" w14:textId="77777777" w:rsidR="003551CB" w:rsidRPr="007F2347" w:rsidRDefault="003551CB" w:rsidP="0013197B">
      <w:pPr>
        <w:jc w:val="center"/>
        <w:rPr>
          <w:rFonts w:ascii="Comic Sans MS" w:eastAsia="Calibri" w:hAnsi="Comic Sans MS" w:cs="Arial"/>
          <w:sz w:val="20"/>
          <w:szCs w:val="32"/>
        </w:rPr>
      </w:pPr>
      <w:r w:rsidRPr="007F2347">
        <w:rPr>
          <w:rFonts w:ascii="Comic Sans MS" w:eastAsia="Calibri" w:hAnsi="Comic Sans MS" w:cs="Arial"/>
          <w:sz w:val="20"/>
          <w:szCs w:val="32"/>
        </w:rPr>
        <w:t xml:space="preserve">Our school vision is ‘We Belong, Inspire, Succeed’.  This reminds us daily that children need to feel safe and secure within the school community, have opportunities to inspire their interests and an enthusiasm for learning, as well as achieving success at all levels.  </w:t>
      </w:r>
    </w:p>
    <w:p w14:paraId="73256865" w14:textId="21606383" w:rsidR="006E74ED" w:rsidRPr="007F2347" w:rsidRDefault="006E74ED" w:rsidP="0013197B">
      <w:pPr>
        <w:jc w:val="center"/>
        <w:rPr>
          <w:rFonts w:ascii="Comic Sans MS" w:eastAsia="Calibri" w:hAnsi="Comic Sans MS" w:cs="Arial"/>
          <w:sz w:val="20"/>
          <w:szCs w:val="32"/>
        </w:rPr>
      </w:pPr>
    </w:p>
    <w:p w14:paraId="09D6562F" w14:textId="53A22AE8" w:rsidR="005D6EEA" w:rsidRPr="007F2347" w:rsidRDefault="005D6EEA" w:rsidP="0013197B">
      <w:pPr>
        <w:jc w:val="center"/>
        <w:rPr>
          <w:rFonts w:ascii="Comic Sans MS" w:eastAsia="Calibri" w:hAnsi="Comic Sans MS" w:cs="Arial"/>
          <w:sz w:val="20"/>
          <w:szCs w:val="32"/>
        </w:rPr>
      </w:pPr>
      <w:r w:rsidRPr="007F2347">
        <w:rPr>
          <w:rFonts w:ascii="Comic Sans MS" w:eastAsia="Calibri" w:hAnsi="Comic Sans MS" w:cs="Arial"/>
          <w:sz w:val="20"/>
          <w:szCs w:val="32"/>
        </w:rPr>
        <w:t>At WBIS we believe that all young people have the right to an education and should be treated equally. If a young person looks after someone, we know that they may need additional support to help them get the most out of their education, and we aim to meet their needs with respect.</w:t>
      </w:r>
    </w:p>
    <w:p w14:paraId="7D22F096" w14:textId="77777777" w:rsidR="006E74ED" w:rsidRDefault="006E74ED" w:rsidP="00245CC7">
      <w:pPr>
        <w:rPr>
          <w:sz w:val="24"/>
          <w:szCs w:val="24"/>
        </w:rPr>
      </w:pPr>
    </w:p>
    <w:p w14:paraId="40749B1C" w14:textId="77777777" w:rsidR="006E74ED" w:rsidRDefault="006E74ED" w:rsidP="0013197B">
      <w:pPr>
        <w:jc w:val="center"/>
        <w:rPr>
          <w:sz w:val="24"/>
          <w:szCs w:val="24"/>
        </w:rPr>
      </w:pPr>
    </w:p>
    <w:p w14:paraId="546F5B4F" w14:textId="77777777" w:rsidR="006E74ED" w:rsidRDefault="006E74ED" w:rsidP="0013197B">
      <w:pPr>
        <w:jc w:val="center"/>
        <w:rPr>
          <w:sz w:val="24"/>
          <w:szCs w:val="24"/>
        </w:rPr>
      </w:pPr>
    </w:p>
    <w:p w14:paraId="55596835" w14:textId="77777777" w:rsidR="00077401" w:rsidRDefault="00077401" w:rsidP="006E74ED">
      <w:pPr>
        <w:spacing w:line="276" w:lineRule="auto"/>
        <w:rPr>
          <w:rFonts w:asciiTheme="majorHAnsi" w:hAnsiTheme="majorHAnsi" w:cstheme="majorHAnsi"/>
          <w:b/>
          <w:color w:val="0070C0"/>
          <w:sz w:val="26"/>
          <w:szCs w:val="26"/>
          <w:u w:val="single"/>
        </w:rPr>
      </w:pPr>
    </w:p>
    <w:p w14:paraId="23AC9D8D" w14:textId="77777777" w:rsidR="00077401" w:rsidRDefault="00077401" w:rsidP="006E74ED">
      <w:pPr>
        <w:spacing w:line="276" w:lineRule="auto"/>
        <w:rPr>
          <w:rFonts w:asciiTheme="majorHAnsi" w:hAnsiTheme="majorHAnsi" w:cstheme="majorHAnsi"/>
          <w:b/>
          <w:color w:val="0070C0"/>
          <w:sz w:val="26"/>
          <w:szCs w:val="26"/>
          <w:u w:val="single"/>
        </w:rPr>
      </w:pPr>
    </w:p>
    <w:p w14:paraId="03FBFBAE" w14:textId="77777777" w:rsidR="007F2347" w:rsidRPr="007F2347" w:rsidRDefault="007F2347" w:rsidP="007F2347">
      <w:pPr>
        <w:rPr>
          <w:rFonts w:ascii="Comic Sans MS" w:eastAsia="Calibri" w:hAnsi="Comic Sans MS" w:cs="Arial"/>
          <w:sz w:val="20"/>
          <w:szCs w:val="32"/>
        </w:rPr>
      </w:pPr>
      <w:r w:rsidRPr="007F2347">
        <w:rPr>
          <w:rFonts w:ascii="Comic Sans MS" w:eastAsia="Calibri" w:hAnsi="Comic Sans MS" w:cs="Arial"/>
          <w:sz w:val="20"/>
          <w:szCs w:val="32"/>
        </w:rPr>
        <w:lastRenderedPageBreak/>
        <w:t xml:space="preserve">A young carer is someone under 18 years of age who provides regular and ongoing care to a family member who, due to a condition, illness, disability, serious injury, mental health condition or addiction, are reliant upon them for support. </w:t>
      </w:r>
    </w:p>
    <w:p w14:paraId="74F30139" w14:textId="77777777" w:rsidR="007F2347" w:rsidRPr="007F2347" w:rsidRDefault="007F2347" w:rsidP="007F2347">
      <w:pPr>
        <w:rPr>
          <w:rFonts w:ascii="Comic Sans MS" w:eastAsia="Calibri" w:hAnsi="Comic Sans MS" w:cs="Arial"/>
          <w:sz w:val="20"/>
          <w:szCs w:val="32"/>
        </w:rPr>
      </w:pPr>
      <w:r w:rsidRPr="007F2347">
        <w:rPr>
          <w:rFonts w:ascii="Comic Sans MS" w:eastAsia="Calibri" w:hAnsi="Comic Sans MS" w:cs="Arial"/>
          <w:sz w:val="20"/>
          <w:szCs w:val="32"/>
        </w:rPr>
        <w:t xml:space="preserve">A young carer will take on additional responsibilities to those appropriate to their age and development. Young carers may be primary carers, e.g. if caring for a parent, or a secondary carer, e.g. when helping to care for a sibling. </w:t>
      </w:r>
    </w:p>
    <w:p w14:paraId="69E08F20" w14:textId="40C0AABD" w:rsidR="00E8628E" w:rsidRDefault="007F2347" w:rsidP="00E8628E">
      <w:pPr>
        <w:rPr>
          <w:rFonts w:ascii="Comic Sans MS" w:eastAsia="Calibri" w:hAnsi="Comic Sans MS" w:cs="Arial"/>
          <w:sz w:val="20"/>
          <w:szCs w:val="32"/>
        </w:rPr>
      </w:pPr>
      <w:r w:rsidRPr="007F2347">
        <w:rPr>
          <w:rFonts w:ascii="Comic Sans MS" w:eastAsia="Calibri" w:hAnsi="Comic Sans MS" w:cs="Arial"/>
          <w:sz w:val="20"/>
          <w:szCs w:val="32"/>
        </w:rPr>
        <w:t>Young carers are recognised by the DfE and the school as children who are vulnerable. This is because the level of care-giving and responsibility to the person in need of care is often inappropriate for that child’s age and stage of development, and risks jeopardising their emotional or physical wellbeing, educational achievement and outcomes.</w:t>
      </w:r>
      <w:r w:rsidR="008A16AE">
        <w:rPr>
          <w:rFonts w:ascii="Comic Sans MS" w:eastAsia="Calibri" w:hAnsi="Comic Sans MS" w:cs="Arial"/>
          <w:sz w:val="20"/>
          <w:szCs w:val="32"/>
        </w:rPr>
        <w:t xml:space="preserve"> </w:t>
      </w:r>
    </w:p>
    <w:p w14:paraId="7DB854F3" w14:textId="0E75D301" w:rsidR="008A16AE" w:rsidRPr="00ED6F2C" w:rsidRDefault="00ED6F2C" w:rsidP="008A16AE">
      <w:pPr>
        <w:spacing w:before="100" w:beforeAutospacing="1" w:after="100" w:afterAutospacing="1" w:line="240" w:lineRule="auto"/>
        <w:rPr>
          <w:rFonts w:ascii="Roboto" w:eastAsia="Times New Roman" w:hAnsi="Roboto" w:cs="Times New Roman"/>
          <w:color w:val="444444"/>
          <w:sz w:val="24"/>
          <w:szCs w:val="24"/>
          <w:lang w:eastAsia="en-GB"/>
        </w:rPr>
      </w:pPr>
      <w:r>
        <w:rPr>
          <w:rFonts w:ascii="Comic Sans MS" w:eastAsia="Calibri" w:hAnsi="Comic Sans MS" w:cs="Arial"/>
          <w:sz w:val="20"/>
          <w:szCs w:val="32"/>
        </w:rPr>
        <w:t xml:space="preserve">At West Byfleet Infant School, we </w:t>
      </w:r>
      <w:r w:rsidRPr="00ED6F2C">
        <w:rPr>
          <w:rFonts w:ascii="Comic Sans MS" w:eastAsia="Calibri" w:hAnsi="Comic Sans MS" w:cs="Arial"/>
          <w:sz w:val="20"/>
          <w:szCs w:val="32"/>
        </w:rPr>
        <w:t>e</w:t>
      </w:r>
      <w:r w:rsidRPr="00ED6F2C">
        <w:rPr>
          <w:rFonts w:ascii="Comic Sans MS" w:eastAsia="Calibri" w:hAnsi="Comic Sans MS" w:cs="Arial"/>
          <w:sz w:val="20"/>
          <w:szCs w:val="32"/>
        </w:rPr>
        <w:t>mploy a PSW</w:t>
      </w:r>
      <w:r w:rsidR="008A16AE">
        <w:rPr>
          <w:rFonts w:ascii="Comic Sans MS" w:eastAsia="Calibri" w:hAnsi="Comic Sans MS" w:cs="Arial"/>
          <w:sz w:val="20"/>
          <w:szCs w:val="32"/>
        </w:rPr>
        <w:t xml:space="preserve"> (Pastoral Support Worker)</w:t>
      </w:r>
      <w:r w:rsidRPr="00ED6F2C">
        <w:rPr>
          <w:rFonts w:ascii="Comic Sans MS" w:eastAsia="Calibri" w:hAnsi="Comic Sans MS" w:cs="Arial"/>
          <w:sz w:val="20"/>
          <w:szCs w:val="32"/>
        </w:rPr>
        <w:t> and ELSA</w:t>
      </w:r>
      <w:r w:rsidR="008A16AE">
        <w:rPr>
          <w:rFonts w:ascii="Comic Sans MS" w:eastAsia="Calibri" w:hAnsi="Comic Sans MS" w:cs="Arial"/>
          <w:sz w:val="20"/>
          <w:szCs w:val="32"/>
        </w:rPr>
        <w:t xml:space="preserve"> (Emotional Literacy Support Assistant)</w:t>
      </w:r>
      <w:r w:rsidRPr="00ED6F2C">
        <w:rPr>
          <w:rFonts w:ascii="Comic Sans MS" w:eastAsia="Calibri" w:hAnsi="Comic Sans MS" w:cs="Arial"/>
          <w:sz w:val="20"/>
          <w:szCs w:val="32"/>
        </w:rPr>
        <w:t xml:space="preserve"> who offer support to Young Carers and their families.</w:t>
      </w:r>
      <w:r w:rsidR="008A16AE">
        <w:rPr>
          <w:rFonts w:ascii="Comic Sans MS" w:eastAsia="Calibri" w:hAnsi="Comic Sans MS" w:cs="Arial"/>
          <w:sz w:val="20"/>
          <w:szCs w:val="32"/>
        </w:rPr>
        <w:t xml:space="preserve"> </w:t>
      </w:r>
      <w:r w:rsidR="008A16AE" w:rsidRPr="008A16AE">
        <w:rPr>
          <w:rFonts w:ascii="Comic Sans MS" w:eastAsia="Calibri" w:hAnsi="Comic Sans MS" w:cs="Arial"/>
          <w:sz w:val="20"/>
          <w:szCs w:val="32"/>
        </w:rPr>
        <w:t> We are</w:t>
      </w:r>
      <w:r w:rsidR="008A16AE" w:rsidRPr="00ED6F2C">
        <w:rPr>
          <w:rFonts w:ascii="Comic Sans MS" w:eastAsia="Calibri" w:hAnsi="Comic Sans MS" w:cs="Arial"/>
          <w:sz w:val="20"/>
          <w:szCs w:val="32"/>
        </w:rPr>
        <w:t xml:space="preserve"> sensiti</w:t>
      </w:r>
      <w:r w:rsidR="009349A2">
        <w:rPr>
          <w:rFonts w:ascii="Comic Sans MS" w:eastAsia="Calibri" w:hAnsi="Comic Sans MS" w:cs="Arial"/>
          <w:sz w:val="20"/>
          <w:szCs w:val="32"/>
        </w:rPr>
        <w:t xml:space="preserve">ve towards Young Carers’ needs and </w:t>
      </w:r>
      <w:r w:rsidR="00924DD8">
        <w:rPr>
          <w:rFonts w:ascii="Comic Sans MS" w:eastAsia="Calibri" w:hAnsi="Comic Sans MS" w:cs="Arial"/>
          <w:sz w:val="20"/>
          <w:szCs w:val="32"/>
        </w:rPr>
        <w:t>will</w:t>
      </w:r>
      <w:r w:rsidR="009349A2">
        <w:rPr>
          <w:rFonts w:ascii="Comic Sans MS" w:eastAsia="Calibri" w:hAnsi="Comic Sans MS" w:cs="Arial"/>
          <w:sz w:val="20"/>
          <w:szCs w:val="32"/>
        </w:rPr>
        <w:t xml:space="preserve"> always</w:t>
      </w:r>
      <w:r w:rsidR="00924DD8">
        <w:rPr>
          <w:rFonts w:ascii="Comic Sans MS" w:eastAsia="Calibri" w:hAnsi="Comic Sans MS" w:cs="Arial"/>
          <w:sz w:val="20"/>
          <w:szCs w:val="32"/>
        </w:rPr>
        <w:t xml:space="preserve"> </w:t>
      </w:r>
      <w:r w:rsidR="008A16AE" w:rsidRPr="00ED6F2C">
        <w:rPr>
          <w:rFonts w:ascii="Comic Sans MS" w:eastAsia="Calibri" w:hAnsi="Comic Sans MS" w:cs="Arial"/>
          <w:sz w:val="20"/>
          <w:szCs w:val="32"/>
        </w:rPr>
        <w:t>show discretion. We respect pupils’ privacy and will only share information about their circumstances with people who need to know, in order to provide help and to ensure safety. Pupils and parents are consulted before information is shared, in line with our GDPR policy.</w:t>
      </w:r>
      <w:r w:rsidR="008A16AE" w:rsidRPr="00ED6F2C">
        <w:rPr>
          <w:rFonts w:ascii="Roboto" w:eastAsia="Times New Roman" w:hAnsi="Roboto" w:cs="Times New Roman"/>
          <w:color w:val="444444"/>
          <w:sz w:val="24"/>
          <w:szCs w:val="24"/>
          <w:lang w:eastAsia="en-GB"/>
        </w:rPr>
        <w:t> </w:t>
      </w:r>
    </w:p>
    <w:p w14:paraId="23B6624E" w14:textId="1687915E" w:rsidR="007F2347" w:rsidRPr="00E8628E" w:rsidRDefault="007F2347" w:rsidP="00E8628E">
      <w:pPr>
        <w:rPr>
          <w:rFonts w:ascii="Comic Sans MS" w:eastAsia="Calibri" w:hAnsi="Comic Sans MS" w:cs="Arial"/>
          <w:sz w:val="20"/>
          <w:szCs w:val="32"/>
        </w:rPr>
      </w:pPr>
      <w:r w:rsidRPr="00E8628E">
        <w:rPr>
          <w:rFonts w:ascii="Comic Sans MS" w:hAnsi="Comic Sans MS"/>
        </w:rPr>
        <w:t xml:space="preserve">Identifying young carers </w:t>
      </w:r>
    </w:p>
    <w:p w14:paraId="26E5FD70" w14:textId="77777777" w:rsidR="007F2347" w:rsidRPr="007F2347" w:rsidRDefault="007F2347" w:rsidP="007F2347">
      <w:pPr>
        <w:pStyle w:val="TNCBodyText"/>
        <w:rPr>
          <w:rFonts w:ascii="Comic Sans MS" w:eastAsia="Calibri" w:hAnsi="Comic Sans MS" w:cs="Arial"/>
          <w:sz w:val="20"/>
          <w:szCs w:val="32"/>
        </w:rPr>
      </w:pPr>
      <w:r w:rsidRPr="007F2347">
        <w:rPr>
          <w:rFonts w:ascii="Comic Sans MS" w:eastAsia="Calibri" w:hAnsi="Comic Sans MS" w:cs="Arial"/>
          <w:sz w:val="20"/>
          <w:szCs w:val="32"/>
        </w:rPr>
        <w:t>During the school enrolment process for new pupils, the school will:</w:t>
      </w:r>
    </w:p>
    <w:p w14:paraId="603886E1" w14:textId="77777777" w:rsidR="007F2347" w:rsidRPr="007F2347" w:rsidRDefault="007F2347" w:rsidP="007F2347">
      <w:pPr>
        <w:pStyle w:val="TNCBodyText"/>
        <w:numPr>
          <w:ilvl w:val="0"/>
          <w:numId w:val="30"/>
        </w:numPr>
        <w:rPr>
          <w:rFonts w:ascii="Comic Sans MS" w:eastAsia="Calibri" w:hAnsi="Comic Sans MS" w:cs="Arial"/>
          <w:sz w:val="20"/>
          <w:szCs w:val="32"/>
        </w:rPr>
      </w:pPr>
      <w:r w:rsidRPr="007F2347">
        <w:rPr>
          <w:rFonts w:ascii="Comic Sans MS" w:eastAsia="Calibri" w:hAnsi="Comic Sans MS" w:cs="Arial"/>
          <w:sz w:val="20"/>
          <w:szCs w:val="32"/>
        </w:rPr>
        <w:t xml:space="preserve">Identify parents or family members who have disabilities or other long-term physical or mental health conditions. </w:t>
      </w:r>
    </w:p>
    <w:p w14:paraId="739B53BB" w14:textId="77777777" w:rsidR="007F2347" w:rsidRPr="007F2347" w:rsidRDefault="007F2347" w:rsidP="007F2347">
      <w:pPr>
        <w:pStyle w:val="TNCBodyText"/>
        <w:numPr>
          <w:ilvl w:val="0"/>
          <w:numId w:val="30"/>
        </w:numPr>
        <w:rPr>
          <w:rFonts w:ascii="Comic Sans MS" w:eastAsia="Calibri" w:hAnsi="Comic Sans MS" w:cs="Arial"/>
          <w:sz w:val="20"/>
          <w:szCs w:val="32"/>
        </w:rPr>
      </w:pPr>
      <w:r w:rsidRPr="007F2347">
        <w:rPr>
          <w:rFonts w:ascii="Comic Sans MS" w:eastAsia="Calibri" w:hAnsi="Comic Sans MS" w:cs="Arial"/>
          <w:sz w:val="20"/>
          <w:szCs w:val="32"/>
        </w:rPr>
        <w:t xml:space="preserve">Clarify whether the pupil has caring responsibilities. </w:t>
      </w:r>
    </w:p>
    <w:p w14:paraId="28E81FA7" w14:textId="77777777" w:rsidR="007F2347" w:rsidRPr="007F2347" w:rsidRDefault="007F2347" w:rsidP="007F2347">
      <w:pPr>
        <w:pStyle w:val="TNCBodyText"/>
        <w:numPr>
          <w:ilvl w:val="0"/>
          <w:numId w:val="30"/>
        </w:numPr>
        <w:rPr>
          <w:rFonts w:ascii="Comic Sans MS" w:eastAsia="Calibri" w:hAnsi="Comic Sans MS" w:cs="Arial"/>
          <w:sz w:val="20"/>
          <w:szCs w:val="32"/>
        </w:rPr>
      </w:pPr>
      <w:r w:rsidRPr="007F2347">
        <w:rPr>
          <w:rFonts w:ascii="Comic Sans MS" w:eastAsia="Calibri" w:hAnsi="Comic Sans MS" w:cs="Arial"/>
          <w:sz w:val="20"/>
          <w:szCs w:val="32"/>
        </w:rPr>
        <w:t>Identify whether the young carer has any additional needs that need to be supported, e.g. any SEND or social, emotional and mental health (SEMH) needs.</w:t>
      </w:r>
    </w:p>
    <w:p w14:paraId="30103FE8" w14:textId="77777777" w:rsidR="007F2347" w:rsidRPr="007F2347" w:rsidRDefault="007F2347" w:rsidP="007F2347">
      <w:pPr>
        <w:pStyle w:val="TNCBodyText"/>
        <w:rPr>
          <w:rFonts w:ascii="Comic Sans MS" w:eastAsia="Calibri" w:hAnsi="Comic Sans MS" w:cs="Arial"/>
          <w:sz w:val="20"/>
          <w:szCs w:val="32"/>
        </w:rPr>
      </w:pPr>
      <w:r w:rsidRPr="007F2347">
        <w:rPr>
          <w:rFonts w:ascii="Comic Sans MS" w:eastAsia="Calibri" w:hAnsi="Comic Sans MS" w:cs="Arial"/>
          <w:sz w:val="20"/>
          <w:szCs w:val="32"/>
        </w:rPr>
        <w:t xml:space="preserve">Where appropriate, a young carer may be referred to the LA or other support agencies for a needs assessment. </w:t>
      </w:r>
    </w:p>
    <w:p w14:paraId="7A707AD3" w14:textId="77777777" w:rsidR="007F2347" w:rsidRPr="007F2347" w:rsidRDefault="007F2347" w:rsidP="007F2347">
      <w:pPr>
        <w:pStyle w:val="TNCBodyText"/>
        <w:rPr>
          <w:rFonts w:ascii="Comic Sans MS" w:eastAsia="Calibri" w:hAnsi="Comic Sans MS" w:cs="Arial"/>
          <w:sz w:val="20"/>
          <w:szCs w:val="32"/>
        </w:rPr>
      </w:pPr>
      <w:r w:rsidRPr="007F2347">
        <w:rPr>
          <w:rFonts w:ascii="Comic Sans MS" w:eastAsia="Calibri" w:hAnsi="Comic Sans MS" w:cs="Arial"/>
          <w:sz w:val="20"/>
          <w:szCs w:val="32"/>
        </w:rPr>
        <w:t xml:space="preserve">The school will create a welcoming and friendly environment for all pupils, in which young carers feel comfortable to discuss their situation. </w:t>
      </w:r>
    </w:p>
    <w:p w14:paraId="4824DECC" w14:textId="63344CFB" w:rsidR="007F2347" w:rsidRDefault="007F2347" w:rsidP="007F2347">
      <w:pPr>
        <w:pStyle w:val="TNCBodyText"/>
        <w:rPr>
          <w:rFonts w:ascii="Comic Sans MS" w:eastAsia="Calibri" w:hAnsi="Comic Sans MS" w:cs="Arial"/>
          <w:sz w:val="20"/>
          <w:szCs w:val="32"/>
        </w:rPr>
      </w:pPr>
      <w:r w:rsidRPr="007F2347">
        <w:rPr>
          <w:rFonts w:ascii="Comic Sans MS" w:eastAsia="Calibri" w:hAnsi="Comic Sans MS" w:cs="Arial"/>
          <w:sz w:val="20"/>
          <w:szCs w:val="32"/>
        </w:rPr>
        <w:t xml:space="preserve">The school will continuously bear in mind that where a parent has a disability, mental health condition or addiction, the pupil might be the carer whilst showing none of the indicative signs of a young carer. </w:t>
      </w:r>
    </w:p>
    <w:p w14:paraId="29170866" w14:textId="77777777" w:rsidR="00E8628E" w:rsidRPr="00E8628E" w:rsidRDefault="00E8628E" w:rsidP="00E8628E">
      <w:pPr>
        <w:rPr>
          <w:rFonts w:ascii="Comic Sans MS" w:hAnsi="Comic Sans MS"/>
        </w:rPr>
      </w:pPr>
      <w:r w:rsidRPr="00E8628E">
        <w:rPr>
          <w:rFonts w:ascii="Comic Sans MS" w:hAnsi="Comic Sans MS"/>
        </w:rPr>
        <w:t>Educational issues faced by young carers</w:t>
      </w:r>
    </w:p>
    <w:p w14:paraId="73A9ED12" w14:textId="77777777" w:rsidR="00E8628E" w:rsidRPr="00E8628E" w:rsidRDefault="00E8628E" w:rsidP="00E8628E">
      <w:pPr>
        <w:pStyle w:val="TNCBodyText"/>
        <w:rPr>
          <w:rFonts w:ascii="Comic Sans MS" w:eastAsia="Calibri" w:hAnsi="Comic Sans MS" w:cs="Arial"/>
          <w:sz w:val="20"/>
          <w:szCs w:val="32"/>
        </w:rPr>
      </w:pPr>
      <w:r w:rsidRPr="00E8628E">
        <w:rPr>
          <w:rFonts w:ascii="Comic Sans MS" w:eastAsia="Calibri" w:hAnsi="Comic Sans MS" w:cs="Arial"/>
          <w:sz w:val="20"/>
          <w:szCs w:val="32"/>
        </w:rPr>
        <w:t>Caring responsibilities can impact on young people’s education in a number of different ways including, but not limited to, the following:</w:t>
      </w:r>
    </w:p>
    <w:p w14:paraId="58C48B31" w14:textId="4B6DE8EB" w:rsidR="00E8628E" w:rsidRPr="00E8628E" w:rsidRDefault="00E8628E" w:rsidP="00E8628E">
      <w:pPr>
        <w:pStyle w:val="TNCBodyText"/>
        <w:numPr>
          <w:ilvl w:val="0"/>
          <w:numId w:val="32"/>
        </w:numPr>
        <w:rPr>
          <w:rFonts w:ascii="Comic Sans MS" w:eastAsia="Calibri" w:hAnsi="Comic Sans MS" w:cs="Arial"/>
          <w:sz w:val="20"/>
          <w:szCs w:val="32"/>
        </w:rPr>
      </w:pPr>
      <w:r w:rsidRPr="00E8628E">
        <w:rPr>
          <w:rFonts w:ascii="Comic Sans MS" w:eastAsia="Calibri" w:hAnsi="Comic Sans MS" w:cs="Arial"/>
          <w:sz w:val="20"/>
          <w:szCs w:val="32"/>
        </w:rPr>
        <w:t>Lateness and non-attendance</w:t>
      </w:r>
    </w:p>
    <w:p w14:paraId="071CA960" w14:textId="77777777" w:rsidR="00E8628E" w:rsidRPr="00E8628E" w:rsidRDefault="00E8628E" w:rsidP="00E8628E">
      <w:pPr>
        <w:pStyle w:val="TNCBodyText"/>
        <w:numPr>
          <w:ilvl w:val="0"/>
          <w:numId w:val="32"/>
        </w:numPr>
        <w:rPr>
          <w:rFonts w:ascii="Comic Sans MS" w:eastAsia="Calibri" w:hAnsi="Comic Sans MS" w:cs="Arial"/>
          <w:sz w:val="20"/>
          <w:szCs w:val="32"/>
        </w:rPr>
      </w:pPr>
      <w:r w:rsidRPr="00E8628E">
        <w:rPr>
          <w:rFonts w:ascii="Comic Sans MS" w:eastAsia="Calibri" w:hAnsi="Comic Sans MS" w:cs="Arial"/>
          <w:sz w:val="20"/>
          <w:szCs w:val="32"/>
        </w:rPr>
        <w:t>Not participating in extracurricular activities and school events</w:t>
      </w:r>
    </w:p>
    <w:p w14:paraId="719A81CB" w14:textId="77777777" w:rsidR="00E8628E" w:rsidRPr="00E8628E" w:rsidRDefault="00E8628E" w:rsidP="00E8628E">
      <w:pPr>
        <w:pStyle w:val="TNCBodyText"/>
        <w:numPr>
          <w:ilvl w:val="0"/>
          <w:numId w:val="32"/>
        </w:numPr>
        <w:rPr>
          <w:rFonts w:ascii="Comic Sans MS" w:eastAsia="Calibri" w:hAnsi="Comic Sans MS" w:cs="Arial"/>
          <w:sz w:val="20"/>
          <w:szCs w:val="32"/>
        </w:rPr>
      </w:pPr>
      <w:r w:rsidRPr="00E8628E">
        <w:rPr>
          <w:rFonts w:ascii="Comic Sans MS" w:eastAsia="Calibri" w:hAnsi="Comic Sans MS" w:cs="Arial"/>
          <w:sz w:val="20"/>
          <w:szCs w:val="32"/>
        </w:rPr>
        <w:t>Experiencing bullying or isolation</w:t>
      </w:r>
    </w:p>
    <w:p w14:paraId="4F72323F" w14:textId="77777777" w:rsidR="00E8628E" w:rsidRPr="00E8628E" w:rsidRDefault="00E8628E" w:rsidP="00E8628E">
      <w:pPr>
        <w:pStyle w:val="TNCBodyText"/>
        <w:numPr>
          <w:ilvl w:val="0"/>
          <w:numId w:val="32"/>
        </w:numPr>
        <w:rPr>
          <w:rFonts w:ascii="Comic Sans MS" w:eastAsia="Calibri" w:hAnsi="Comic Sans MS" w:cs="Arial"/>
          <w:sz w:val="20"/>
          <w:szCs w:val="32"/>
        </w:rPr>
      </w:pPr>
      <w:r w:rsidRPr="00E8628E">
        <w:rPr>
          <w:rFonts w:ascii="Comic Sans MS" w:eastAsia="Calibri" w:hAnsi="Comic Sans MS" w:cs="Arial"/>
          <w:sz w:val="20"/>
          <w:szCs w:val="32"/>
        </w:rPr>
        <w:t>Underachieving academically</w:t>
      </w:r>
    </w:p>
    <w:p w14:paraId="6AFE6B22" w14:textId="77777777" w:rsidR="00E8628E" w:rsidRPr="00E8628E" w:rsidRDefault="00E8628E" w:rsidP="00E8628E">
      <w:pPr>
        <w:pStyle w:val="TNCBodyText"/>
        <w:numPr>
          <w:ilvl w:val="0"/>
          <w:numId w:val="32"/>
        </w:numPr>
        <w:rPr>
          <w:rFonts w:ascii="Comic Sans MS" w:eastAsia="Calibri" w:hAnsi="Comic Sans MS" w:cs="Arial"/>
          <w:sz w:val="20"/>
          <w:szCs w:val="32"/>
        </w:rPr>
      </w:pPr>
      <w:r w:rsidRPr="00E8628E">
        <w:rPr>
          <w:rFonts w:ascii="Comic Sans MS" w:eastAsia="Calibri" w:hAnsi="Comic Sans MS" w:cs="Arial"/>
          <w:sz w:val="20"/>
          <w:szCs w:val="32"/>
        </w:rPr>
        <w:lastRenderedPageBreak/>
        <w:t xml:space="preserve">Poor education or career choices </w:t>
      </w:r>
    </w:p>
    <w:p w14:paraId="3D60E5CC" w14:textId="474CE6B6" w:rsidR="00E8628E" w:rsidRPr="00E8628E" w:rsidRDefault="00E8628E" w:rsidP="00E8628E">
      <w:pPr>
        <w:pStyle w:val="TNCBodyText"/>
        <w:rPr>
          <w:rFonts w:ascii="Comic Sans MS" w:eastAsia="Calibri" w:hAnsi="Comic Sans MS" w:cs="Arial"/>
          <w:sz w:val="20"/>
          <w:szCs w:val="32"/>
        </w:rPr>
      </w:pPr>
      <w:r w:rsidRPr="00E8628E">
        <w:rPr>
          <w:rFonts w:ascii="Comic Sans MS" w:eastAsia="Calibri" w:hAnsi="Comic Sans MS" w:cs="Arial"/>
          <w:sz w:val="20"/>
          <w:szCs w:val="32"/>
        </w:rPr>
        <w:t xml:space="preserve">Where a pupil has been identified as, or is suspected to be, a young carer, teaching staff will </w:t>
      </w:r>
      <w:r w:rsidR="009349A2">
        <w:rPr>
          <w:rFonts w:ascii="Comic Sans MS" w:eastAsia="Calibri" w:hAnsi="Comic Sans MS" w:cs="Arial"/>
          <w:sz w:val="20"/>
          <w:szCs w:val="32"/>
        </w:rPr>
        <w:t>liaise with the young carer team</w:t>
      </w:r>
      <w:r w:rsidRPr="00E8628E">
        <w:rPr>
          <w:rFonts w:ascii="Comic Sans MS" w:eastAsia="Calibri" w:hAnsi="Comic Sans MS" w:cs="Arial"/>
          <w:sz w:val="20"/>
          <w:szCs w:val="32"/>
        </w:rPr>
        <w:t xml:space="preserve"> to ensure that the difficulties the pupil’s home situation presents are accounted for and accommodated, while still ensuring high expectations and aspirations are held for the pupil in relation to their abilities and circumstances.</w:t>
      </w:r>
    </w:p>
    <w:p w14:paraId="3D38E973" w14:textId="4A6A8C35" w:rsidR="00ED6F2C" w:rsidRPr="00ED6F2C" w:rsidRDefault="00EE34E5" w:rsidP="00ED6F2C">
      <w:pPr>
        <w:spacing w:before="100" w:beforeAutospacing="1" w:after="100" w:afterAutospacing="1" w:line="240" w:lineRule="auto"/>
        <w:rPr>
          <w:rFonts w:ascii="Comic Sans MS" w:eastAsia="Calibri" w:hAnsi="Comic Sans MS" w:cs="Arial"/>
          <w:sz w:val="20"/>
          <w:szCs w:val="32"/>
        </w:rPr>
      </w:pPr>
      <w:r w:rsidRPr="00ED6F2C">
        <w:rPr>
          <w:rFonts w:ascii="Comic Sans MS" w:eastAsia="Calibri" w:hAnsi="Comic Sans MS" w:cs="Arial"/>
          <w:sz w:val="20"/>
          <w:szCs w:val="32"/>
        </w:rPr>
        <w:t>The school will ensure that the pupil is offered appropriate pastoral care and emotional support</w:t>
      </w:r>
      <w:r w:rsidR="00ED6F2C" w:rsidRPr="00ED6F2C">
        <w:rPr>
          <w:rFonts w:ascii="Comic Sans MS" w:eastAsia="Calibri" w:hAnsi="Comic Sans MS" w:cs="Arial"/>
          <w:sz w:val="20"/>
          <w:szCs w:val="32"/>
        </w:rPr>
        <w:t>.</w:t>
      </w:r>
      <w:r w:rsidRPr="00ED6F2C">
        <w:rPr>
          <w:rFonts w:ascii="Comic Sans MS" w:eastAsia="Calibri" w:hAnsi="Comic Sans MS" w:cs="Arial"/>
          <w:sz w:val="20"/>
          <w:szCs w:val="32"/>
        </w:rPr>
        <w:t xml:space="preserve"> </w:t>
      </w:r>
      <w:r w:rsidR="00ED6F2C" w:rsidRPr="00ED6F2C">
        <w:rPr>
          <w:rFonts w:ascii="Comic Sans MS" w:eastAsia="Calibri" w:hAnsi="Comic Sans MS" w:cs="Arial"/>
          <w:sz w:val="20"/>
          <w:szCs w:val="32"/>
        </w:rPr>
        <w:t xml:space="preserve"> We r</w:t>
      </w:r>
      <w:r w:rsidR="00ED6F2C" w:rsidRPr="00ED6F2C">
        <w:rPr>
          <w:rFonts w:ascii="Comic Sans MS" w:eastAsia="Calibri" w:hAnsi="Comic Sans MS" w:cs="Arial"/>
          <w:sz w:val="20"/>
          <w:szCs w:val="32"/>
        </w:rPr>
        <w:t>ealise</w:t>
      </w:r>
      <w:r w:rsidR="00ED6F2C" w:rsidRPr="00ED6F2C">
        <w:rPr>
          <w:rFonts w:ascii="Comic Sans MS" w:eastAsia="Calibri" w:hAnsi="Comic Sans MS" w:cs="Arial"/>
          <w:sz w:val="20"/>
          <w:szCs w:val="32"/>
        </w:rPr>
        <w:t xml:space="preserve"> that</w:t>
      </w:r>
      <w:r w:rsidR="00ED6F2C" w:rsidRPr="00ED6F2C">
        <w:rPr>
          <w:rFonts w:ascii="Comic Sans MS" w:eastAsia="Calibri" w:hAnsi="Comic Sans MS" w:cs="Arial"/>
          <w:sz w:val="20"/>
          <w:szCs w:val="32"/>
        </w:rPr>
        <w:t xml:space="preserve"> Young Carers may feel tired, worried and in some cases isolated from other children who enjoy and experience a variety of social activities.</w:t>
      </w:r>
      <w:r w:rsidR="00ED6F2C" w:rsidRPr="00ED6F2C">
        <w:rPr>
          <w:rFonts w:ascii="Comic Sans MS" w:eastAsia="Calibri" w:hAnsi="Comic Sans MS" w:cs="Arial"/>
          <w:sz w:val="20"/>
          <w:szCs w:val="32"/>
        </w:rPr>
        <w:t xml:space="preserve"> Therefore we provide</w:t>
      </w:r>
      <w:r w:rsidR="00ED6F2C" w:rsidRPr="00ED6F2C">
        <w:rPr>
          <w:rFonts w:ascii="Comic Sans MS" w:eastAsia="Calibri" w:hAnsi="Comic Sans MS" w:cs="Arial"/>
          <w:sz w:val="20"/>
          <w:szCs w:val="32"/>
        </w:rPr>
        <w:t xml:space="preserve"> a support group for young carers to meet</w:t>
      </w:r>
      <w:r w:rsidR="00ED6F2C" w:rsidRPr="00ED6F2C">
        <w:rPr>
          <w:rFonts w:ascii="Comic Sans MS" w:eastAsia="Calibri" w:hAnsi="Comic Sans MS" w:cs="Arial"/>
          <w:sz w:val="20"/>
          <w:szCs w:val="32"/>
        </w:rPr>
        <w:t xml:space="preserve"> together regularly and allows all Young Carers</w:t>
      </w:r>
      <w:r w:rsidR="009349A2">
        <w:rPr>
          <w:rFonts w:ascii="Comic Sans MS" w:eastAsia="Calibri" w:hAnsi="Comic Sans MS" w:cs="Arial"/>
          <w:sz w:val="20"/>
          <w:szCs w:val="32"/>
        </w:rPr>
        <w:t xml:space="preserve"> access to</w:t>
      </w:r>
      <w:r w:rsidR="00ED6F2C" w:rsidRPr="00ED6F2C">
        <w:rPr>
          <w:rFonts w:ascii="Comic Sans MS" w:eastAsia="Calibri" w:hAnsi="Comic Sans MS" w:cs="Arial"/>
          <w:sz w:val="20"/>
          <w:szCs w:val="32"/>
        </w:rPr>
        <w:t xml:space="preserve"> our </w:t>
      </w:r>
      <w:r w:rsidR="00ED6F2C" w:rsidRPr="00ED6F2C">
        <w:rPr>
          <w:rFonts w:ascii="Comic Sans MS" w:eastAsia="Calibri" w:hAnsi="Comic Sans MS" w:cs="Arial"/>
          <w:sz w:val="20"/>
          <w:szCs w:val="32"/>
        </w:rPr>
        <w:t>PSW and Elsa.</w:t>
      </w:r>
    </w:p>
    <w:p w14:paraId="4B60BC0A" w14:textId="7355E2EF" w:rsidR="00ED6F2C" w:rsidRPr="00ED6F2C" w:rsidRDefault="00ED6F2C" w:rsidP="00ED6F2C">
      <w:pPr>
        <w:spacing w:before="100" w:beforeAutospacing="1" w:after="100" w:afterAutospacing="1" w:line="240" w:lineRule="auto"/>
        <w:rPr>
          <w:rFonts w:ascii="Comic Sans MS" w:eastAsia="Calibri" w:hAnsi="Comic Sans MS" w:cs="Arial"/>
          <w:sz w:val="20"/>
          <w:szCs w:val="32"/>
        </w:rPr>
      </w:pPr>
      <w:r w:rsidRPr="00ED6F2C">
        <w:rPr>
          <w:rFonts w:ascii="Comic Sans MS" w:eastAsia="Calibri" w:hAnsi="Comic Sans MS" w:cs="Arial"/>
          <w:sz w:val="20"/>
          <w:szCs w:val="32"/>
        </w:rPr>
        <w:t>In addition we p</w:t>
      </w:r>
      <w:r w:rsidRPr="00ED6F2C">
        <w:rPr>
          <w:rFonts w:ascii="Comic Sans MS" w:eastAsia="Calibri" w:hAnsi="Comic Sans MS" w:cs="Arial"/>
          <w:sz w:val="20"/>
          <w:szCs w:val="32"/>
        </w:rPr>
        <w:t>rovide individual listen</w:t>
      </w:r>
      <w:r w:rsidR="009349A2">
        <w:rPr>
          <w:rFonts w:ascii="Comic Sans MS" w:eastAsia="Calibri" w:hAnsi="Comic Sans MS" w:cs="Arial"/>
          <w:sz w:val="20"/>
          <w:szCs w:val="32"/>
        </w:rPr>
        <w:t>ing support for young carers through our</w:t>
      </w:r>
      <w:r w:rsidRPr="00ED6F2C">
        <w:rPr>
          <w:rFonts w:ascii="Comic Sans MS" w:eastAsia="Calibri" w:hAnsi="Comic Sans MS" w:cs="Arial"/>
          <w:sz w:val="20"/>
          <w:szCs w:val="32"/>
        </w:rPr>
        <w:t xml:space="preserve"> PSW and ELSA</w:t>
      </w:r>
      <w:r w:rsidR="009349A2">
        <w:rPr>
          <w:rFonts w:ascii="Comic Sans MS" w:eastAsia="Calibri" w:hAnsi="Comic Sans MS" w:cs="Arial"/>
          <w:sz w:val="20"/>
          <w:szCs w:val="32"/>
        </w:rPr>
        <w:t>, who are</w:t>
      </w:r>
      <w:r w:rsidRPr="00ED6F2C">
        <w:rPr>
          <w:rFonts w:ascii="Comic Sans MS" w:eastAsia="Calibri" w:hAnsi="Comic Sans MS" w:cs="Arial"/>
          <w:sz w:val="20"/>
          <w:szCs w:val="32"/>
        </w:rPr>
        <w:t xml:space="preserve"> known </w:t>
      </w:r>
      <w:r w:rsidR="009349A2">
        <w:rPr>
          <w:rFonts w:ascii="Comic Sans MS" w:eastAsia="Calibri" w:hAnsi="Comic Sans MS" w:cs="Arial"/>
          <w:sz w:val="20"/>
          <w:szCs w:val="32"/>
        </w:rPr>
        <w:t>and trusted adults to the Young Carers.</w:t>
      </w:r>
      <w:r w:rsidRPr="00ED6F2C">
        <w:rPr>
          <w:rFonts w:ascii="Comic Sans MS" w:eastAsia="Calibri" w:hAnsi="Comic Sans MS" w:cs="Arial"/>
          <w:sz w:val="20"/>
          <w:szCs w:val="32"/>
        </w:rPr>
        <w:t xml:space="preserve"> </w:t>
      </w:r>
      <w:r w:rsidR="009349A2">
        <w:rPr>
          <w:rFonts w:ascii="Comic Sans MS" w:eastAsia="Calibri" w:hAnsi="Comic Sans MS" w:cs="Arial"/>
          <w:sz w:val="20"/>
          <w:szCs w:val="32"/>
        </w:rPr>
        <w:t>In addition</w:t>
      </w:r>
      <w:r w:rsidRPr="00ED6F2C">
        <w:rPr>
          <w:rFonts w:ascii="Comic Sans MS" w:eastAsia="Calibri" w:hAnsi="Comic Sans MS" w:cs="Arial"/>
          <w:sz w:val="20"/>
          <w:szCs w:val="32"/>
        </w:rPr>
        <w:t xml:space="preserve"> </w:t>
      </w:r>
      <w:r w:rsidR="009349A2">
        <w:rPr>
          <w:rFonts w:ascii="Comic Sans MS" w:eastAsia="Calibri" w:hAnsi="Comic Sans MS" w:cs="Arial"/>
          <w:sz w:val="20"/>
          <w:szCs w:val="32"/>
        </w:rPr>
        <w:t>a</w:t>
      </w:r>
      <w:r w:rsidRPr="00ED6F2C">
        <w:rPr>
          <w:rFonts w:ascii="Comic Sans MS" w:eastAsia="Calibri" w:hAnsi="Comic Sans MS" w:cs="Arial"/>
          <w:sz w:val="20"/>
          <w:szCs w:val="32"/>
        </w:rPr>
        <w:t xml:space="preserve"> </w:t>
      </w:r>
      <w:r w:rsidR="009349A2">
        <w:rPr>
          <w:rFonts w:ascii="Comic Sans MS" w:eastAsia="Calibri" w:hAnsi="Comic Sans MS" w:cs="Arial"/>
          <w:sz w:val="20"/>
          <w:szCs w:val="32"/>
        </w:rPr>
        <w:t>‘</w:t>
      </w:r>
      <w:r w:rsidRPr="00ED6F2C">
        <w:rPr>
          <w:rFonts w:ascii="Comic Sans MS" w:eastAsia="Calibri" w:hAnsi="Comic Sans MS" w:cs="Arial"/>
          <w:sz w:val="20"/>
          <w:szCs w:val="32"/>
        </w:rPr>
        <w:t>Worry Box</w:t>
      </w:r>
      <w:r w:rsidR="009349A2">
        <w:rPr>
          <w:rFonts w:ascii="Comic Sans MS" w:eastAsia="Calibri" w:hAnsi="Comic Sans MS" w:cs="Arial"/>
          <w:sz w:val="20"/>
          <w:szCs w:val="32"/>
        </w:rPr>
        <w:t>’</w:t>
      </w:r>
      <w:r w:rsidRPr="00ED6F2C">
        <w:rPr>
          <w:rFonts w:ascii="Comic Sans MS" w:eastAsia="Calibri" w:hAnsi="Comic Sans MS" w:cs="Arial"/>
          <w:sz w:val="20"/>
          <w:szCs w:val="32"/>
        </w:rPr>
        <w:t xml:space="preserve"> is available by</w:t>
      </w:r>
      <w:r w:rsidR="009349A2">
        <w:rPr>
          <w:rFonts w:ascii="Comic Sans MS" w:eastAsia="Calibri" w:hAnsi="Comic Sans MS" w:cs="Arial"/>
          <w:sz w:val="20"/>
          <w:szCs w:val="32"/>
        </w:rPr>
        <w:t xml:space="preserve"> the Young Carers notice board.</w:t>
      </w:r>
    </w:p>
    <w:p w14:paraId="177219B6" w14:textId="131EC47A" w:rsidR="00EE34E5" w:rsidRPr="00ED6F2C" w:rsidRDefault="00EE34E5" w:rsidP="00EE34E5">
      <w:pPr>
        <w:pStyle w:val="TNCBodyText"/>
        <w:rPr>
          <w:rFonts w:ascii="Comic Sans MS" w:eastAsia="Calibri" w:hAnsi="Comic Sans MS" w:cs="Arial"/>
          <w:sz w:val="20"/>
          <w:szCs w:val="32"/>
        </w:rPr>
      </w:pPr>
      <w:r w:rsidRPr="00ED6F2C">
        <w:rPr>
          <w:rFonts w:ascii="Comic Sans MS" w:eastAsia="Calibri" w:hAnsi="Comic Sans MS" w:cs="Arial"/>
          <w:sz w:val="20"/>
          <w:szCs w:val="32"/>
        </w:rPr>
        <w:t>The school will ensure that the attendance of young carers is monitored and non-attendance is followed up in line with the Attendance and Absence Policy; however, the school will take a flexible and case-by-case approach to issuing sanctions for non-attendance in line with the specific young carer’s circumstances.</w:t>
      </w:r>
    </w:p>
    <w:p w14:paraId="0095D835" w14:textId="77777777" w:rsidR="00EE34E5" w:rsidRPr="008A16AE" w:rsidRDefault="00EE34E5" w:rsidP="008A16AE">
      <w:pPr>
        <w:pStyle w:val="Heading2"/>
        <w:numPr>
          <w:ilvl w:val="0"/>
          <w:numId w:val="0"/>
        </w:numPr>
        <w:rPr>
          <w:rFonts w:ascii="Comic Sans MS" w:eastAsia="Calibri" w:hAnsi="Comic Sans MS" w:cs="Arial"/>
          <w:color w:val="auto"/>
          <w:sz w:val="22"/>
        </w:rPr>
      </w:pPr>
      <w:bookmarkStart w:id="0" w:name="_[New]_Safeguarding"/>
      <w:bookmarkStart w:id="1" w:name="_Safeguarding"/>
      <w:bookmarkEnd w:id="0"/>
      <w:bookmarkEnd w:id="1"/>
      <w:r w:rsidRPr="008A16AE">
        <w:rPr>
          <w:rFonts w:ascii="Comic Sans MS" w:eastAsia="Calibri" w:hAnsi="Comic Sans MS" w:cs="Arial"/>
          <w:color w:val="auto"/>
          <w:sz w:val="22"/>
        </w:rPr>
        <w:t>Safeguarding</w:t>
      </w:r>
    </w:p>
    <w:p w14:paraId="0F9425E0" w14:textId="6D73EB82" w:rsidR="00EE34E5" w:rsidRPr="008A16AE" w:rsidRDefault="00EE34E5" w:rsidP="00EE34E5">
      <w:pPr>
        <w:pStyle w:val="TNCBodyText"/>
        <w:rPr>
          <w:rFonts w:ascii="Comic Sans MS" w:eastAsia="Calibri" w:hAnsi="Comic Sans MS" w:cs="Arial"/>
          <w:sz w:val="20"/>
          <w:szCs w:val="32"/>
        </w:rPr>
      </w:pPr>
      <w:r w:rsidRPr="008A16AE">
        <w:rPr>
          <w:rFonts w:ascii="Comic Sans MS" w:eastAsia="Calibri" w:hAnsi="Comic Sans MS" w:cs="Arial"/>
          <w:sz w:val="20"/>
          <w:szCs w:val="32"/>
        </w:rPr>
        <w:t>Young carers may also be more vulnerable to safeguarding concerns than othe</w:t>
      </w:r>
      <w:r w:rsidR="00ED6F2C" w:rsidRPr="008A16AE">
        <w:rPr>
          <w:rFonts w:ascii="Comic Sans MS" w:eastAsia="Calibri" w:hAnsi="Comic Sans MS" w:cs="Arial"/>
          <w:sz w:val="20"/>
          <w:szCs w:val="32"/>
        </w:rPr>
        <w:t>r pupils. Young carers may</w:t>
      </w:r>
      <w:r w:rsidRPr="008A16AE">
        <w:rPr>
          <w:rFonts w:ascii="Comic Sans MS" w:eastAsia="Calibri" w:hAnsi="Comic Sans MS" w:cs="Arial"/>
          <w:sz w:val="20"/>
          <w:szCs w:val="32"/>
        </w:rPr>
        <w:t xml:space="preserve"> experience a degree of neglect of their basic needs, including:</w:t>
      </w:r>
    </w:p>
    <w:p w14:paraId="417DB3D4" w14:textId="77777777" w:rsidR="00EE34E5" w:rsidRPr="008A16AE" w:rsidRDefault="00EE34E5" w:rsidP="00EE34E5">
      <w:pPr>
        <w:pStyle w:val="TNCBodyText"/>
        <w:numPr>
          <w:ilvl w:val="0"/>
          <w:numId w:val="33"/>
        </w:numPr>
        <w:rPr>
          <w:rFonts w:ascii="Comic Sans MS" w:eastAsia="Calibri" w:hAnsi="Comic Sans MS" w:cs="Arial"/>
          <w:sz w:val="20"/>
          <w:szCs w:val="32"/>
        </w:rPr>
      </w:pPr>
      <w:r w:rsidRPr="008A16AE">
        <w:rPr>
          <w:rFonts w:ascii="Comic Sans MS" w:eastAsia="Calibri" w:hAnsi="Comic Sans MS" w:cs="Arial"/>
          <w:sz w:val="20"/>
          <w:szCs w:val="32"/>
        </w:rPr>
        <w:t>Physical needs, e.g. food, shelter and clothing.</w:t>
      </w:r>
    </w:p>
    <w:p w14:paraId="0E68ACDD" w14:textId="77777777" w:rsidR="00EE34E5" w:rsidRPr="008A16AE" w:rsidRDefault="00EE34E5" w:rsidP="00EE34E5">
      <w:pPr>
        <w:pStyle w:val="TNCBodyText"/>
        <w:numPr>
          <w:ilvl w:val="0"/>
          <w:numId w:val="33"/>
        </w:numPr>
        <w:rPr>
          <w:rFonts w:ascii="Comic Sans MS" w:eastAsia="Calibri" w:hAnsi="Comic Sans MS" w:cs="Arial"/>
          <w:sz w:val="20"/>
          <w:szCs w:val="32"/>
        </w:rPr>
      </w:pPr>
      <w:r w:rsidRPr="008A16AE">
        <w:rPr>
          <w:rFonts w:ascii="Comic Sans MS" w:eastAsia="Calibri" w:hAnsi="Comic Sans MS" w:cs="Arial"/>
          <w:sz w:val="20"/>
          <w:szCs w:val="32"/>
        </w:rPr>
        <w:t>Emotional needs, e.g. nurture and stimulation.</w:t>
      </w:r>
    </w:p>
    <w:p w14:paraId="60BC582D" w14:textId="77777777" w:rsidR="00EE34E5" w:rsidRPr="008A16AE" w:rsidRDefault="00EE34E5" w:rsidP="00EE34E5">
      <w:pPr>
        <w:pStyle w:val="TNCBodyText"/>
        <w:numPr>
          <w:ilvl w:val="0"/>
          <w:numId w:val="33"/>
        </w:numPr>
        <w:rPr>
          <w:rFonts w:ascii="Comic Sans MS" w:eastAsia="Calibri" w:hAnsi="Comic Sans MS" w:cs="Arial"/>
          <w:sz w:val="20"/>
          <w:szCs w:val="32"/>
        </w:rPr>
      </w:pPr>
      <w:r w:rsidRPr="008A16AE">
        <w:rPr>
          <w:rFonts w:ascii="Comic Sans MS" w:eastAsia="Calibri" w:hAnsi="Comic Sans MS" w:cs="Arial"/>
          <w:sz w:val="20"/>
          <w:szCs w:val="32"/>
        </w:rPr>
        <w:t>Medical needs, e.g. not securing appropriate health care.</w:t>
      </w:r>
    </w:p>
    <w:p w14:paraId="7AD42835" w14:textId="77777777" w:rsidR="00EE34E5" w:rsidRPr="008A16AE" w:rsidRDefault="00EE34E5" w:rsidP="00EE34E5">
      <w:pPr>
        <w:pStyle w:val="TNCBodyText"/>
        <w:rPr>
          <w:rFonts w:ascii="Comic Sans MS" w:eastAsia="Calibri" w:hAnsi="Comic Sans MS" w:cs="Arial"/>
          <w:sz w:val="20"/>
          <w:szCs w:val="32"/>
        </w:rPr>
      </w:pPr>
      <w:r w:rsidRPr="008A16AE">
        <w:rPr>
          <w:rFonts w:ascii="Comic Sans MS" w:eastAsia="Calibri" w:hAnsi="Comic Sans MS" w:cs="Arial"/>
          <w:sz w:val="20"/>
          <w:szCs w:val="32"/>
        </w:rPr>
        <w:t xml:space="preserve">Where a member of staff thinks a pupil may be caring for a family member without this being officially disclosed to the school, they will bring this to the attention of the young carer lead, or the DSL where they suspect the child may be experiencing harm. The school, supported by the DSL, will identify young carers who may be in need of early help, and will follow the early help processes outlined within the Child Protection and Safeguarding Policy. </w:t>
      </w:r>
    </w:p>
    <w:p w14:paraId="534F0C43" w14:textId="77777777" w:rsidR="00EE34E5" w:rsidRPr="008A16AE" w:rsidRDefault="00EE34E5" w:rsidP="008A16AE">
      <w:pPr>
        <w:pStyle w:val="TNCBodyText"/>
        <w:rPr>
          <w:rFonts w:ascii="Comic Sans MS" w:eastAsia="Calibri" w:hAnsi="Comic Sans MS" w:cs="Arial"/>
          <w:szCs w:val="32"/>
        </w:rPr>
      </w:pPr>
      <w:bookmarkStart w:id="2" w:name="_Identifying_young_carers"/>
      <w:bookmarkStart w:id="3" w:name="_Young_carers_and"/>
      <w:bookmarkStart w:id="4" w:name="_Staff_awareness"/>
      <w:bookmarkStart w:id="5" w:name="_Providing_support"/>
      <w:bookmarkStart w:id="6" w:name="_Providing_support_to"/>
      <w:bookmarkStart w:id="7" w:name="_GoBack"/>
      <w:bookmarkEnd w:id="2"/>
      <w:bookmarkEnd w:id="3"/>
      <w:bookmarkEnd w:id="4"/>
      <w:bookmarkEnd w:id="5"/>
      <w:bookmarkEnd w:id="6"/>
      <w:bookmarkEnd w:id="7"/>
      <w:r w:rsidRPr="008A16AE">
        <w:rPr>
          <w:rFonts w:ascii="Comic Sans MS" w:eastAsia="Calibri" w:hAnsi="Comic Sans MS" w:cs="Arial"/>
          <w:szCs w:val="32"/>
        </w:rPr>
        <w:t>Providing support to families</w:t>
      </w:r>
    </w:p>
    <w:p w14:paraId="1A963F5B" w14:textId="55BBD94D" w:rsidR="00EE34E5" w:rsidRPr="008A16AE" w:rsidRDefault="00EE34E5" w:rsidP="00EE34E5">
      <w:pPr>
        <w:pStyle w:val="TNCBodyText"/>
        <w:rPr>
          <w:rFonts w:ascii="Comic Sans MS" w:eastAsia="Calibri" w:hAnsi="Comic Sans MS" w:cs="Arial"/>
          <w:sz w:val="20"/>
          <w:szCs w:val="32"/>
        </w:rPr>
      </w:pPr>
      <w:r w:rsidRPr="008A16AE">
        <w:rPr>
          <w:rFonts w:ascii="Comic Sans MS" w:eastAsia="Calibri" w:hAnsi="Comic Sans MS" w:cs="Arial"/>
          <w:sz w:val="20"/>
          <w:szCs w:val="32"/>
        </w:rPr>
        <w:t>The school offers support to the pupil and their family during the transition process between phases, sharing agreed information with their new school</w:t>
      </w:r>
      <w:r w:rsidR="008A16AE" w:rsidRPr="008A16AE">
        <w:rPr>
          <w:rFonts w:ascii="Comic Sans MS" w:eastAsia="Calibri" w:hAnsi="Comic Sans MS" w:cs="Arial"/>
          <w:sz w:val="20"/>
          <w:szCs w:val="32"/>
        </w:rPr>
        <w:t xml:space="preserve"> or class.</w:t>
      </w:r>
      <w:r w:rsidRPr="008A16AE">
        <w:rPr>
          <w:rFonts w:ascii="Comic Sans MS" w:eastAsia="Calibri" w:hAnsi="Comic Sans MS" w:cs="Arial"/>
          <w:sz w:val="20"/>
          <w:szCs w:val="32"/>
        </w:rPr>
        <w:t xml:space="preserve"> </w:t>
      </w:r>
    </w:p>
    <w:p w14:paraId="110957CF" w14:textId="08051B82" w:rsidR="00EE34E5" w:rsidRPr="008A16AE" w:rsidRDefault="00EE34E5" w:rsidP="00EE34E5">
      <w:pPr>
        <w:pStyle w:val="TNCBodyText"/>
        <w:rPr>
          <w:rFonts w:ascii="Comic Sans MS" w:eastAsia="Calibri" w:hAnsi="Comic Sans MS" w:cs="Arial"/>
          <w:sz w:val="20"/>
          <w:szCs w:val="32"/>
        </w:rPr>
      </w:pPr>
      <w:r w:rsidRPr="008A16AE">
        <w:rPr>
          <w:rFonts w:ascii="Comic Sans MS" w:eastAsia="Calibri" w:hAnsi="Comic Sans MS" w:cs="Arial"/>
          <w:sz w:val="20"/>
          <w:szCs w:val="32"/>
        </w:rPr>
        <w:t xml:space="preserve">Additional support will be offered to parents in order to remove any communication barriers with them, allowing them to be fully engaged with the education of their child. The school premises are accessible to people with disabilities and/or illnesses, offering additional support to enable them to attend parents’ evenings and other school events. Where parents are unable to physically attend parents’ evening due to their disability, medical condition or substance abuse, </w:t>
      </w:r>
      <w:r w:rsidR="008A16AE" w:rsidRPr="008A16AE">
        <w:rPr>
          <w:rFonts w:ascii="Comic Sans MS" w:eastAsia="Calibri" w:hAnsi="Comic Sans MS" w:cs="Arial"/>
          <w:sz w:val="20"/>
          <w:szCs w:val="32"/>
        </w:rPr>
        <w:t>other arrang</w:t>
      </w:r>
      <w:r w:rsidR="008A16AE">
        <w:rPr>
          <w:rFonts w:ascii="Comic Sans MS" w:eastAsia="Calibri" w:hAnsi="Comic Sans MS" w:cs="Arial"/>
          <w:sz w:val="20"/>
          <w:szCs w:val="32"/>
        </w:rPr>
        <w:t>e</w:t>
      </w:r>
      <w:r w:rsidR="008A16AE" w:rsidRPr="008A16AE">
        <w:rPr>
          <w:rFonts w:ascii="Comic Sans MS" w:eastAsia="Calibri" w:hAnsi="Comic Sans MS" w:cs="Arial"/>
          <w:sz w:val="20"/>
          <w:szCs w:val="32"/>
        </w:rPr>
        <w:t>ments</w:t>
      </w:r>
      <w:r w:rsidRPr="008A16AE">
        <w:rPr>
          <w:rFonts w:ascii="Comic Sans MS" w:eastAsia="Calibri" w:hAnsi="Comic Sans MS" w:cs="Arial"/>
          <w:sz w:val="20"/>
          <w:szCs w:val="32"/>
        </w:rPr>
        <w:t xml:space="preserve"> will be considered. </w:t>
      </w:r>
    </w:p>
    <w:p w14:paraId="4ABD8E4E" w14:textId="5A2EA4C2" w:rsidR="00E37BFB" w:rsidRPr="00ED6F2C" w:rsidRDefault="00EE34E5" w:rsidP="00E37BFB">
      <w:pPr>
        <w:spacing w:before="100" w:beforeAutospacing="1" w:after="100" w:afterAutospacing="1" w:line="240" w:lineRule="auto"/>
        <w:rPr>
          <w:rFonts w:ascii="Roboto" w:eastAsia="Times New Roman" w:hAnsi="Roboto" w:cs="Times New Roman"/>
          <w:color w:val="444444"/>
          <w:sz w:val="24"/>
          <w:szCs w:val="24"/>
          <w:lang w:eastAsia="en-GB"/>
        </w:rPr>
      </w:pPr>
      <w:r w:rsidRPr="008A16AE">
        <w:rPr>
          <w:rFonts w:ascii="Comic Sans MS" w:eastAsia="Calibri" w:hAnsi="Comic Sans MS" w:cs="Arial"/>
          <w:sz w:val="20"/>
          <w:szCs w:val="32"/>
        </w:rPr>
        <w:lastRenderedPageBreak/>
        <w:t xml:space="preserve">The school will discuss and provide advice to parents regarding transport arrangements, where necessary, for those who find it difficult to escort their young children to school. </w:t>
      </w:r>
      <w:bookmarkStart w:id="8" w:name="_[New]_Coronavirus_(COVID-19)"/>
      <w:bookmarkStart w:id="9" w:name="_Aftermath_of_the"/>
      <w:bookmarkEnd w:id="8"/>
      <w:bookmarkEnd w:id="9"/>
      <w:r w:rsidR="00E37BFB">
        <w:rPr>
          <w:rFonts w:ascii="Comic Sans MS" w:eastAsia="Calibri" w:hAnsi="Comic Sans MS" w:cs="Arial"/>
          <w:sz w:val="20"/>
          <w:szCs w:val="32"/>
        </w:rPr>
        <w:t>We will also c</w:t>
      </w:r>
      <w:r w:rsidR="00E37BFB" w:rsidRPr="00ED6F2C">
        <w:rPr>
          <w:rFonts w:ascii="Comic Sans MS" w:eastAsia="Calibri" w:hAnsi="Comic Sans MS" w:cs="Arial"/>
          <w:sz w:val="20"/>
          <w:szCs w:val="32"/>
        </w:rPr>
        <w:t xml:space="preserve">onsider alternatives if pupils are unable to attend after- school activities (e.g. clubs) due to their caring role. </w:t>
      </w:r>
      <w:r w:rsidR="00E37BFB">
        <w:rPr>
          <w:rFonts w:ascii="Comic Sans MS" w:eastAsia="Calibri" w:hAnsi="Comic Sans MS" w:cs="Arial"/>
          <w:sz w:val="20"/>
          <w:szCs w:val="32"/>
        </w:rPr>
        <w:t>So p</w:t>
      </w:r>
      <w:r w:rsidR="00E37BFB" w:rsidRPr="00ED6F2C">
        <w:rPr>
          <w:rFonts w:ascii="Comic Sans MS" w:eastAsia="Calibri" w:hAnsi="Comic Sans MS" w:cs="Arial"/>
          <w:sz w:val="20"/>
          <w:szCs w:val="32"/>
        </w:rPr>
        <w:t>lease speak to us if this is an issue.</w:t>
      </w:r>
    </w:p>
    <w:p w14:paraId="37B9DDB3" w14:textId="4A738975" w:rsidR="00924DD8" w:rsidRPr="00ED6F2C" w:rsidRDefault="008A16AE" w:rsidP="00924DD8">
      <w:pPr>
        <w:spacing w:before="100" w:beforeAutospacing="1" w:after="100" w:afterAutospacing="1" w:line="240" w:lineRule="auto"/>
        <w:rPr>
          <w:rFonts w:ascii="Comic Sans MS" w:eastAsia="Calibri" w:hAnsi="Comic Sans MS" w:cs="Arial"/>
          <w:sz w:val="20"/>
          <w:szCs w:val="32"/>
        </w:rPr>
      </w:pPr>
      <w:r w:rsidRPr="008A16AE">
        <w:rPr>
          <w:rFonts w:ascii="Comic Sans MS" w:eastAsia="Calibri" w:hAnsi="Comic Sans MS" w:cs="Arial"/>
          <w:sz w:val="20"/>
          <w:szCs w:val="32"/>
        </w:rPr>
        <w:t>We will u</w:t>
      </w:r>
      <w:r w:rsidRPr="00ED6F2C">
        <w:rPr>
          <w:rFonts w:ascii="Comic Sans MS" w:eastAsia="Calibri" w:hAnsi="Comic Sans MS" w:cs="Arial"/>
          <w:sz w:val="20"/>
          <w:szCs w:val="32"/>
        </w:rPr>
        <w:t>se the Pupil Premium to assist eligible young carers in their education, including accessing curriculum-based trips enabling them to have equal access to education and enrichment experiences.</w:t>
      </w:r>
      <w:r w:rsidR="00924DD8">
        <w:rPr>
          <w:rFonts w:ascii="Comic Sans MS" w:eastAsia="Calibri" w:hAnsi="Comic Sans MS" w:cs="Arial"/>
          <w:sz w:val="20"/>
          <w:szCs w:val="32"/>
        </w:rPr>
        <w:t xml:space="preserve"> </w:t>
      </w:r>
      <w:r w:rsidR="00924DD8">
        <w:rPr>
          <w:rFonts w:ascii="Comic Sans MS" w:eastAsia="Calibri" w:hAnsi="Comic Sans MS" w:cs="Arial"/>
          <w:sz w:val="20"/>
          <w:szCs w:val="32"/>
        </w:rPr>
        <w:t>We</w:t>
      </w:r>
      <w:r w:rsidR="00924DD8">
        <w:rPr>
          <w:rFonts w:ascii="Comic Sans MS" w:eastAsia="Calibri" w:hAnsi="Comic Sans MS" w:cs="Arial"/>
          <w:sz w:val="20"/>
          <w:szCs w:val="32"/>
        </w:rPr>
        <w:t xml:space="preserve"> also</w:t>
      </w:r>
      <w:r w:rsidR="00924DD8">
        <w:rPr>
          <w:rFonts w:ascii="Comic Sans MS" w:eastAsia="Calibri" w:hAnsi="Comic Sans MS" w:cs="Arial"/>
          <w:sz w:val="20"/>
          <w:szCs w:val="32"/>
        </w:rPr>
        <w:t xml:space="preserve"> have strong</w:t>
      </w:r>
      <w:r w:rsidR="00924DD8" w:rsidRPr="00ED6F2C">
        <w:rPr>
          <w:rFonts w:ascii="Comic Sans MS" w:eastAsia="Calibri" w:hAnsi="Comic Sans MS" w:cs="Arial"/>
          <w:sz w:val="20"/>
          <w:szCs w:val="32"/>
        </w:rPr>
        <w:t xml:space="preserve"> links with local services providing support to families with care needs, including local Young Carer services.</w:t>
      </w:r>
    </w:p>
    <w:p w14:paraId="5D523851" w14:textId="65D3E7A1" w:rsidR="008A16AE" w:rsidRPr="00ED6F2C" w:rsidRDefault="008A16AE" w:rsidP="008A16AE">
      <w:pPr>
        <w:spacing w:before="100" w:beforeAutospacing="1" w:after="100" w:afterAutospacing="1" w:line="240" w:lineRule="auto"/>
        <w:rPr>
          <w:rFonts w:ascii="Comic Sans MS" w:eastAsia="Calibri" w:hAnsi="Comic Sans MS" w:cs="Arial"/>
          <w:sz w:val="20"/>
          <w:szCs w:val="32"/>
        </w:rPr>
      </w:pPr>
    </w:p>
    <w:p w14:paraId="64FB7432" w14:textId="65E6AB9B" w:rsidR="008A16AE" w:rsidRPr="00D61186" w:rsidRDefault="008A16AE" w:rsidP="00EE34E5">
      <w:pPr>
        <w:pStyle w:val="TNCBodyText"/>
      </w:pPr>
    </w:p>
    <w:p w14:paraId="44F3DDD5" w14:textId="5A921316" w:rsidR="00EE34E5" w:rsidRDefault="00EE34E5" w:rsidP="00EE34E5">
      <w:pPr>
        <w:pStyle w:val="TNCBodyText"/>
      </w:pPr>
    </w:p>
    <w:p w14:paraId="30F3239C" w14:textId="77777777" w:rsidR="00EE34E5" w:rsidRPr="00D61186" w:rsidRDefault="00EE34E5" w:rsidP="00EE34E5">
      <w:pPr>
        <w:pStyle w:val="TNCBodyText"/>
      </w:pPr>
    </w:p>
    <w:p w14:paraId="50460412" w14:textId="77777777" w:rsidR="00E8628E" w:rsidRPr="007F2347" w:rsidRDefault="00E8628E" w:rsidP="007F2347">
      <w:pPr>
        <w:pStyle w:val="TNCBodyText"/>
        <w:rPr>
          <w:rFonts w:ascii="Comic Sans MS" w:eastAsia="Calibri" w:hAnsi="Comic Sans MS" w:cs="Arial"/>
          <w:sz w:val="20"/>
          <w:szCs w:val="32"/>
        </w:rPr>
      </w:pPr>
    </w:p>
    <w:p w14:paraId="1FCD5804" w14:textId="77777777" w:rsidR="007F2347" w:rsidRPr="007F2347" w:rsidRDefault="007F2347" w:rsidP="007F2347">
      <w:pPr>
        <w:rPr>
          <w:rFonts w:ascii="Comic Sans MS" w:eastAsia="Calibri" w:hAnsi="Comic Sans MS" w:cs="Arial"/>
          <w:sz w:val="20"/>
          <w:szCs w:val="32"/>
        </w:rPr>
      </w:pPr>
    </w:p>
    <w:p w14:paraId="11D86803" w14:textId="77777777" w:rsidR="00077401" w:rsidRDefault="00077401" w:rsidP="006E74ED">
      <w:pPr>
        <w:spacing w:line="276" w:lineRule="auto"/>
        <w:rPr>
          <w:rFonts w:asciiTheme="majorHAnsi" w:hAnsiTheme="majorHAnsi" w:cstheme="majorHAnsi"/>
          <w:b/>
          <w:color w:val="0070C0"/>
          <w:sz w:val="26"/>
          <w:szCs w:val="26"/>
          <w:u w:val="single"/>
        </w:rPr>
      </w:pPr>
    </w:p>
    <w:sectPr w:rsidR="00077401" w:rsidSect="0013197B">
      <w:pgSz w:w="11906" w:h="16838"/>
      <w:pgMar w:top="709" w:right="1440" w:bottom="993" w:left="1440" w:header="283" w:footer="708"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EE0AD9" w14:textId="77777777" w:rsidR="0013197B" w:rsidRDefault="0013197B" w:rsidP="0013197B">
      <w:pPr>
        <w:spacing w:after="0" w:line="240" w:lineRule="auto"/>
      </w:pPr>
      <w:r>
        <w:separator/>
      </w:r>
    </w:p>
  </w:endnote>
  <w:endnote w:type="continuationSeparator" w:id="0">
    <w:p w14:paraId="0C59899E" w14:textId="77777777" w:rsidR="0013197B" w:rsidRDefault="0013197B" w:rsidP="00131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PrimaryType">
    <w:panose1 w:val="00000400000000000000"/>
    <w:charset w:val="00"/>
    <w:family w:val="auto"/>
    <w:pitch w:val="variable"/>
    <w:sig w:usb0="00000083" w:usb1="00000000" w:usb2="00000000" w:usb3="00000000" w:csb0="00000009" w:csb1="00000000"/>
  </w:font>
  <w:font w:name="AHDNL I+ A Jenson">
    <w:altName w:val="Jenson"/>
    <w:panose1 w:val="00000000000000000000"/>
    <w:charset w:val="00"/>
    <w:family w:val="roman"/>
    <w:notTrueType/>
    <w:pitch w:val="default"/>
    <w:sig w:usb0="00000003" w:usb1="00000000" w:usb2="00000000" w:usb3="00000000" w:csb0="00000001" w:csb1="00000000"/>
  </w:font>
  <w:font w:name="SassoonCRInfant">
    <w:panose1 w:val="02010503020300020003"/>
    <w:charset w:val="00"/>
    <w:family w:val="auto"/>
    <w:pitch w:val="variable"/>
    <w:sig w:usb0="A00000AF" w:usb1="1000204A" w:usb2="00000000" w:usb3="00000000" w:csb0="00000111"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805C33" w14:textId="77777777" w:rsidR="0013197B" w:rsidRDefault="0013197B" w:rsidP="0013197B">
      <w:pPr>
        <w:spacing w:after="0" w:line="240" w:lineRule="auto"/>
      </w:pPr>
      <w:r>
        <w:separator/>
      </w:r>
    </w:p>
  </w:footnote>
  <w:footnote w:type="continuationSeparator" w:id="0">
    <w:p w14:paraId="3A3F23EE" w14:textId="77777777" w:rsidR="0013197B" w:rsidRDefault="0013197B" w:rsidP="001319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135B1"/>
    <w:multiLevelType w:val="hybridMultilevel"/>
    <w:tmpl w:val="F90A76F8"/>
    <w:lvl w:ilvl="0" w:tplc="1F3ECF56">
      <w:numFmt w:val="bullet"/>
      <w:lvlText w:val=""/>
      <w:lvlJc w:val="left"/>
      <w:pPr>
        <w:ind w:left="108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36800"/>
    <w:multiLevelType w:val="hybridMultilevel"/>
    <w:tmpl w:val="2744D634"/>
    <w:lvl w:ilvl="0" w:tplc="1F3ECF56">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277FD"/>
    <w:multiLevelType w:val="hybridMultilevel"/>
    <w:tmpl w:val="F0104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D1A82"/>
    <w:multiLevelType w:val="multilevel"/>
    <w:tmpl w:val="28D61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759A1"/>
    <w:multiLevelType w:val="hybridMultilevel"/>
    <w:tmpl w:val="90F2045C"/>
    <w:lvl w:ilvl="0" w:tplc="1F3ECF56">
      <w:numFmt w:val="bullet"/>
      <w:lvlText w:val=""/>
      <w:lvlJc w:val="left"/>
      <w:pPr>
        <w:ind w:left="108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1">
      <w:start w:val="1"/>
      <w:numFmt w:val="bullet"/>
      <w:lvlText w:val=""/>
      <w:lvlJc w:val="left"/>
      <w:pPr>
        <w:ind w:left="3600" w:hanging="360"/>
      </w:pPr>
      <w:rPr>
        <w:rFonts w:ascii="Symbol" w:hAnsi="Symbol"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0E2B0C"/>
    <w:multiLevelType w:val="hybridMultilevel"/>
    <w:tmpl w:val="40264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7C72BE"/>
    <w:multiLevelType w:val="hybridMultilevel"/>
    <w:tmpl w:val="6B5402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1EE6507"/>
    <w:multiLevelType w:val="hybridMultilevel"/>
    <w:tmpl w:val="12385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04A54"/>
    <w:multiLevelType w:val="hybridMultilevel"/>
    <w:tmpl w:val="6CC09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9C3E92"/>
    <w:multiLevelType w:val="hybridMultilevel"/>
    <w:tmpl w:val="43B84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B06E4E"/>
    <w:multiLevelType w:val="hybridMultilevel"/>
    <w:tmpl w:val="C8E8F9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23426C"/>
    <w:multiLevelType w:val="hybridMultilevel"/>
    <w:tmpl w:val="A6A6D2D2"/>
    <w:lvl w:ilvl="0" w:tplc="1F3ECF56">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A2A576C"/>
    <w:multiLevelType w:val="hybridMultilevel"/>
    <w:tmpl w:val="12E06DD0"/>
    <w:lvl w:ilvl="0" w:tplc="1F3ECF56">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45201F"/>
    <w:multiLevelType w:val="hybridMultilevel"/>
    <w:tmpl w:val="0794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E04FCF"/>
    <w:multiLevelType w:val="hybridMultilevel"/>
    <w:tmpl w:val="16145C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A56A02"/>
    <w:multiLevelType w:val="hybridMultilevel"/>
    <w:tmpl w:val="40044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28442D"/>
    <w:multiLevelType w:val="hybridMultilevel"/>
    <w:tmpl w:val="619C08FE"/>
    <w:lvl w:ilvl="0" w:tplc="1F3ECF56">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4" w15:restartNumberingAfterBreak="0">
    <w:nsid w:val="5935176B"/>
    <w:multiLevelType w:val="hybridMultilevel"/>
    <w:tmpl w:val="8AB00782"/>
    <w:lvl w:ilvl="0" w:tplc="1F3ECF56">
      <w:numFmt w:val="bullet"/>
      <w:lvlText w:val=""/>
      <w:lvlJc w:val="left"/>
      <w:pPr>
        <w:ind w:left="108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0031C0"/>
    <w:multiLevelType w:val="hybridMultilevel"/>
    <w:tmpl w:val="93826734"/>
    <w:lvl w:ilvl="0" w:tplc="1F3ECF56">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035745"/>
    <w:multiLevelType w:val="hybridMultilevel"/>
    <w:tmpl w:val="71F8C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7D38CB"/>
    <w:multiLevelType w:val="hybridMultilevel"/>
    <w:tmpl w:val="0772DE1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F240A86"/>
    <w:multiLevelType w:val="hybridMultilevel"/>
    <w:tmpl w:val="9FCAA6C4"/>
    <w:lvl w:ilvl="0" w:tplc="1F3ECF56">
      <w:numFmt w:val="bullet"/>
      <w:lvlText w:val=""/>
      <w:lvlJc w:val="left"/>
      <w:pPr>
        <w:ind w:left="108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81531A"/>
    <w:multiLevelType w:val="multilevel"/>
    <w:tmpl w:val="C21C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9B3803"/>
    <w:multiLevelType w:val="hybridMultilevel"/>
    <w:tmpl w:val="8A404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9F4356"/>
    <w:multiLevelType w:val="hybridMultilevel"/>
    <w:tmpl w:val="84F07576"/>
    <w:lvl w:ilvl="0" w:tplc="1F3ECF56">
      <w:numFmt w:val="bullet"/>
      <w:lvlText w:val=""/>
      <w:lvlJc w:val="left"/>
      <w:pPr>
        <w:ind w:left="108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F">
      <w:start w:val="1"/>
      <w:numFmt w:val="decimal"/>
      <w:lvlText w:val="%6."/>
      <w:lvlJc w:val="left"/>
      <w:pPr>
        <w:ind w:left="4320" w:hanging="360"/>
      </w:pPr>
      <w:rPr>
        <w:rFont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980E7F"/>
    <w:multiLevelType w:val="hybridMultilevel"/>
    <w:tmpl w:val="4D28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E331F2"/>
    <w:multiLevelType w:val="hybridMultilevel"/>
    <w:tmpl w:val="AB5C5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26"/>
  </w:num>
  <w:num w:numId="3">
    <w:abstractNumId w:val="14"/>
  </w:num>
  <w:num w:numId="4">
    <w:abstractNumId w:val="1"/>
  </w:num>
  <w:num w:numId="5">
    <w:abstractNumId w:val="15"/>
  </w:num>
  <w:num w:numId="6">
    <w:abstractNumId w:val="5"/>
  </w:num>
  <w:num w:numId="7">
    <w:abstractNumId w:val="13"/>
  </w:num>
  <w:num w:numId="8">
    <w:abstractNumId w:val="28"/>
  </w:num>
  <w:num w:numId="9">
    <w:abstractNumId w:val="2"/>
  </w:num>
  <w:num w:numId="10">
    <w:abstractNumId w:val="22"/>
  </w:num>
  <w:num w:numId="11">
    <w:abstractNumId w:val="25"/>
  </w:num>
  <w:num w:numId="12">
    <w:abstractNumId w:val="32"/>
  </w:num>
  <w:num w:numId="13">
    <w:abstractNumId w:val="24"/>
  </w:num>
  <w:num w:numId="14">
    <w:abstractNumId w:val="10"/>
  </w:num>
  <w:num w:numId="15">
    <w:abstractNumId w:val="18"/>
  </w:num>
  <w:num w:numId="16">
    <w:abstractNumId w:val="33"/>
  </w:num>
  <w:num w:numId="17">
    <w:abstractNumId w:val="31"/>
  </w:num>
  <w:num w:numId="18">
    <w:abstractNumId w:val="6"/>
  </w:num>
  <w:num w:numId="19">
    <w:abstractNumId w:val="16"/>
  </w:num>
  <w:num w:numId="20">
    <w:abstractNumId w:val="3"/>
  </w:num>
  <w:num w:numId="21">
    <w:abstractNumId w:val="20"/>
  </w:num>
  <w:num w:numId="22">
    <w:abstractNumId w:val="9"/>
  </w:num>
  <w:num w:numId="23">
    <w:abstractNumId w:val="30"/>
  </w:num>
  <w:num w:numId="24">
    <w:abstractNumId w:val="0"/>
  </w:num>
  <w:num w:numId="25">
    <w:abstractNumId w:val="12"/>
  </w:num>
  <w:num w:numId="26">
    <w:abstractNumId w:val="19"/>
  </w:num>
  <w:num w:numId="27">
    <w:abstractNumId w:val="17"/>
  </w:num>
  <w:num w:numId="28">
    <w:abstractNumId w:val="4"/>
  </w:num>
  <w:num w:numId="29">
    <w:abstractNumId w:val="23"/>
  </w:num>
  <w:num w:numId="30">
    <w:abstractNumId w:val="11"/>
  </w:num>
  <w:num w:numId="31">
    <w:abstractNumId w:val="7"/>
  </w:num>
  <w:num w:numId="32">
    <w:abstractNumId w:val="21"/>
  </w:num>
  <w:num w:numId="33">
    <w:abstractNumId w:val="8"/>
  </w:num>
  <w:num w:numId="34">
    <w:abstractNumId w:val="27"/>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97B"/>
    <w:rsid w:val="000309E1"/>
    <w:rsid w:val="0003157B"/>
    <w:rsid w:val="0007616D"/>
    <w:rsid w:val="00077401"/>
    <w:rsid w:val="00090EBC"/>
    <w:rsid w:val="000B368B"/>
    <w:rsid w:val="000D2D01"/>
    <w:rsid w:val="0013197B"/>
    <w:rsid w:val="001751D3"/>
    <w:rsid w:val="00187903"/>
    <w:rsid w:val="00245CC7"/>
    <w:rsid w:val="00252655"/>
    <w:rsid w:val="003551CB"/>
    <w:rsid w:val="004D3731"/>
    <w:rsid w:val="005212AD"/>
    <w:rsid w:val="0059148A"/>
    <w:rsid w:val="005D6EEA"/>
    <w:rsid w:val="005E6C3E"/>
    <w:rsid w:val="006E74ED"/>
    <w:rsid w:val="00715E98"/>
    <w:rsid w:val="00795FCF"/>
    <w:rsid w:val="007A1A68"/>
    <w:rsid w:val="007B4682"/>
    <w:rsid w:val="007F2347"/>
    <w:rsid w:val="008973EC"/>
    <w:rsid w:val="008A16AE"/>
    <w:rsid w:val="008A39B9"/>
    <w:rsid w:val="00924DD8"/>
    <w:rsid w:val="009349A2"/>
    <w:rsid w:val="009A398C"/>
    <w:rsid w:val="00A649B5"/>
    <w:rsid w:val="00A66BBF"/>
    <w:rsid w:val="00B21D57"/>
    <w:rsid w:val="00B8514D"/>
    <w:rsid w:val="00BD20ED"/>
    <w:rsid w:val="00C33E45"/>
    <w:rsid w:val="00CF7DF3"/>
    <w:rsid w:val="00D74C6E"/>
    <w:rsid w:val="00DE0CEF"/>
    <w:rsid w:val="00DE7681"/>
    <w:rsid w:val="00E37BFB"/>
    <w:rsid w:val="00E8628E"/>
    <w:rsid w:val="00ED6F2C"/>
    <w:rsid w:val="00EE34E5"/>
    <w:rsid w:val="00F57F58"/>
    <w:rsid w:val="00FC2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ADE58E"/>
  <w15:chartTrackingRefBased/>
  <w15:docId w15:val="{D051D733-0000-40AD-85A8-D58BDD9A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F23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Policysections"/>
    <w:next w:val="Normal"/>
    <w:link w:val="Heading2Char"/>
    <w:uiPriority w:val="9"/>
    <w:unhideWhenUsed/>
    <w:qFormat/>
    <w:rsid w:val="007F2347"/>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3197B"/>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13197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31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97B"/>
  </w:style>
  <w:style w:type="paragraph" w:styleId="ListParagraph">
    <w:name w:val="List Paragraph"/>
    <w:basedOn w:val="Normal"/>
    <w:link w:val="ListParagraphChar"/>
    <w:uiPriority w:val="34"/>
    <w:qFormat/>
    <w:rsid w:val="0013197B"/>
    <w:pPr>
      <w:ind w:left="720"/>
      <w:contextualSpacing/>
    </w:pPr>
  </w:style>
  <w:style w:type="character" w:styleId="Hyperlink">
    <w:name w:val="Hyperlink"/>
    <w:rsid w:val="006E74ED"/>
    <w:rPr>
      <w:color w:val="0000FF"/>
      <w:u w:val="single"/>
    </w:rPr>
  </w:style>
  <w:style w:type="character" w:customStyle="1" w:styleId="ListParagraphChar">
    <w:name w:val="List Paragraph Char"/>
    <w:basedOn w:val="DefaultParagraphFont"/>
    <w:link w:val="ListParagraph"/>
    <w:uiPriority w:val="34"/>
    <w:rsid w:val="00715E98"/>
  </w:style>
  <w:style w:type="character" w:customStyle="1" w:styleId="Heading2Char">
    <w:name w:val="Heading 2 Char"/>
    <w:basedOn w:val="DefaultParagraphFont"/>
    <w:link w:val="Heading2"/>
    <w:uiPriority w:val="9"/>
    <w:rsid w:val="007F2347"/>
    <w:rPr>
      <w:rFonts w:asciiTheme="majorHAnsi" w:eastAsiaTheme="majorEastAsia" w:hAnsiTheme="majorHAnsi" w:cstheme="majorBidi"/>
      <w:color w:val="2E74B5" w:themeColor="accent1" w:themeShade="BF"/>
      <w:sz w:val="32"/>
      <w:szCs w:val="32"/>
    </w:rPr>
  </w:style>
  <w:style w:type="paragraph" w:customStyle="1" w:styleId="TNCBodyText">
    <w:name w:val="TNC Body Text"/>
    <w:basedOn w:val="Normal"/>
    <w:link w:val="TNCBodyTextChar"/>
    <w:qFormat/>
    <w:rsid w:val="007F2347"/>
    <w:pPr>
      <w:spacing w:before="200" w:after="200" w:line="276" w:lineRule="auto"/>
      <w:jc w:val="both"/>
    </w:pPr>
  </w:style>
  <w:style w:type="character" w:customStyle="1" w:styleId="TNCBodyTextChar">
    <w:name w:val="TNC Body Text Char"/>
    <w:basedOn w:val="DefaultParagraphFont"/>
    <w:link w:val="TNCBodyText"/>
    <w:rsid w:val="007F2347"/>
  </w:style>
  <w:style w:type="paragraph" w:customStyle="1" w:styleId="Policysections">
    <w:name w:val="Policy sections"/>
    <w:basedOn w:val="Heading1"/>
    <w:rsid w:val="007F2347"/>
    <w:pPr>
      <w:numPr>
        <w:numId w:val="29"/>
      </w:numPr>
      <w:spacing w:before="200" w:after="200"/>
      <w:ind w:left="425" w:hanging="425"/>
    </w:pPr>
  </w:style>
  <w:style w:type="character" w:customStyle="1" w:styleId="Heading1Char">
    <w:name w:val="Heading 1 Char"/>
    <w:basedOn w:val="DefaultParagraphFont"/>
    <w:link w:val="Heading1"/>
    <w:uiPriority w:val="9"/>
    <w:rsid w:val="007F23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44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4</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Dean</dc:creator>
  <cp:keywords/>
  <dc:description/>
  <cp:lastModifiedBy>Sam Dudley</cp:lastModifiedBy>
  <cp:revision>5</cp:revision>
  <cp:lastPrinted>2025-10-09T14:09:00Z</cp:lastPrinted>
  <dcterms:created xsi:type="dcterms:W3CDTF">2026-06-16T08:20:00Z</dcterms:created>
  <dcterms:modified xsi:type="dcterms:W3CDTF">2026-06-16T09:33:00Z</dcterms:modified>
</cp:coreProperties>
</file>